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92F6A">
      <w:pPr>
        <w:jc w:val="center"/>
        <w:rPr>
          <w:rFonts w:hint="eastAsia" w:ascii="仿宋" w:hAnsi="仿宋" w:eastAsia="仿宋" w:cs="仿宋"/>
          <w:sz w:val="32"/>
          <w:szCs w:val="32"/>
        </w:rPr>
      </w:pPr>
      <w:r>
        <w:rPr>
          <w:rFonts w:hint="eastAsia" w:ascii="仿宋" w:hAnsi="仿宋" w:eastAsia="仿宋" w:cs="仿宋"/>
          <w:sz w:val="48"/>
          <w:szCs w:val="48"/>
        </w:rPr>
        <w:t>医疗设备采购征询会公告</w:t>
      </w:r>
    </w:p>
    <w:p w14:paraId="273DF75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根据《上饶市医疗设备器械采购内控工作监督管理办法（试行）》的具体要求，现对上饶市中心血站拟采购的</w:t>
      </w:r>
      <w:r>
        <w:rPr>
          <w:rFonts w:hint="eastAsia" w:ascii="仿宋" w:hAnsi="仿宋" w:eastAsia="仿宋" w:cs="仿宋"/>
          <w:sz w:val="32"/>
          <w:szCs w:val="32"/>
          <w:lang w:val="en-US" w:eastAsia="zh-CN"/>
        </w:rPr>
        <w:t>核酸试剂、机采耗材采购</w:t>
      </w:r>
      <w:r>
        <w:rPr>
          <w:rFonts w:hint="eastAsia" w:ascii="仿宋" w:hAnsi="仿宋" w:eastAsia="仿宋" w:cs="仿宋"/>
          <w:sz w:val="32"/>
          <w:szCs w:val="32"/>
        </w:rPr>
        <w:t>项目进行公开询价。本次公开征询情况将作为采购人编制政府采购招标文件最高限价、主要技术指标及配置的参考依据，欢迎广大符合要求的生产企业及经营企业积极参与。现将有关事项公告如下：</w:t>
      </w:r>
    </w:p>
    <w:p w14:paraId="310BE689">
      <w:pPr>
        <w:numPr>
          <w:ilvl w:val="0"/>
          <w:numId w:val="1"/>
        </w:numPr>
        <w:spacing w:line="560" w:lineRule="exact"/>
        <w:rPr>
          <w:rFonts w:hint="eastAsia" w:ascii="仿宋" w:hAnsi="仿宋" w:eastAsia="仿宋" w:cs="仿宋"/>
          <w:sz w:val="32"/>
          <w:szCs w:val="32"/>
        </w:rPr>
      </w:pPr>
      <w:r>
        <w:rPr>
          <w:rFonts w:hint="eastAsia" w:ascii="仿宋" w:hAnsi="仿宋" w:eastAsia="仿宋" w:cs="仿宋"/>
          <w:sz w:val="32"/>
          <w:szCs w:val="32"/>
        </w:rPr>
        <w:t>采购项目及需求</w:t>
      </w:r>
    </w:p>
    <w:p w14:paraId="03D4BD40">
      <w:pPr>
        <w:adjustRightInd w:val="0"/>
        <w:snapToGrid w:val="0"/>
        <w:spacing w:line="460" w:lineRule="exact"/>
        <w:ind w:firstLine="560"/>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rPr>
        <w:t>核酸检测试剂</w:t>
      </w:r>
      <w:r>
        <w:rPr>
          <w:rFonts w:hint="eastAsia" w:ascii="仿宋" w:hAnsi="仿宋" w:eastAsia="仿宋" w:cs="仿宋"/>
          <w:b/>
          <w:bCs/>
          <w:sz w:val="30"/>
          <w:szCs w:val="30"/>
          <w:lang w:val="en-US" w:eastAsia="zh-CN"/>
        </w:rPr>
        <w:t>盒</w:t>
      </w:r>
    </w:p>
    <w:p w14:paraId="0D6916A4">
      <w:pPr>
        <w:pStyle w:val="16"/>
        <w:rPr>
          <w:rFonts w:hint="eastAsia" w:ascii="仿宋" w:hAnsi="仿宋" w:eastAsia="仿宋" w:cs="仿宋"/>
        </w:rPr>
      </w:pPr>
    </w:p>
    <w:p w14:paraId="078C443D">
      <w:pPr>
        <w:adjustRightInd w:val="0"/>
        <w:snapToGrid w:val="0"/>
        <w:spacing w:line="460" w:lineRule="exact"/>
        <w:ind w:firstLine="560"/>
        <w:rPr>
          <w:rFonts w:hint="eastAsia" w:ascii="仿宋" w:hAnsi="仿宋" w:eastAsia="仿宋" w:cs="仿宋"/>
          <w:sz w:val="24"/>
        </w:rPr>
      </w:pPr>
      <w:r>
        <w:rPr>
          <w:rFonts w:hint="eastAsia" w:ascii="仿宋" w:hAnsi="仿宋" w:eastAsia="仿宋" w:cs="仿宋"/>
          <w:sz w:val="24"/>
        </w:rPr>
        <w:t xml:space="preserve">1、96测试/盒，用于检测献血者血清/血浆样本中的HBV、HCV及HIV病毒，产品含样本混样、核酸提取、扩增、检测等所需的试剂及耗材。 </w:t>
      </w:r>
    </w:p>
    <w:p w14:paraId="0B231AA0">
      <w:pPr>
        <w:adjustRightInd w:val="0"/>
        <w:snapToGrid w:val="0"/>
        <w:spacing w:line="460" w:lineRule="exact"/>
        <w:ind w:firstLine="560"/>
        <w:rPr>
          <w:rFonts w:hint="eastAsia" w:ascii="仿宋" w:hAnsi="仿宋" w:eastAsia="仿宋" w:cs="仿宋"/>
          <w:sz w:val="24"/>
        </w:rPr>
      </w:pPr>
      <w:r>
        <w:rPr>
          <w:rFonts w:hint="eastAsia" w:ascii="仿宋" w:hAnsi="仿宋" w:eastAsia="仿宋" w:cs="仿宋"/>
          <w:sz w:val="24"/>
        </w:rPr>
        <w:t xml:space="preserve">2、基于实时多色荧光PCR检测原理。 </w:t>
      </w:r>
    </w:p>
    <w:p w14:paraId="297EB3B4">
      <w:pPr>
        <w:adjustRightInd w:val="0"/>
        <w:snapToGrid w:val="0"/>
        <w:spacing w:line="460" w:lineRule="exact"/>
        <w:ind w:firstLine="560"/>
        <w:rPr>
          <w:rFonts w:hint="eastAsia" w:ascii="仿宋" w:hAnsi="仿宋" w:eastAsia="仿宋" w:cs="仿宋"/>
          <w:sz w:val="24"/>
        </w:rPr>
      </w:pPr>
      <w:r>
        <w:rPr>
          <w:rFonts w:hint="eastAsia" w:ascii="仿宋" w:hAnsi="仿宋" w:eastAsia="仿宋" w:cs="仿宋"/>
          <w:sz w:val="24"/>
        </w:rPr>
        <w:t xml:space="preserve">3、混样检测，标本的混样数量要求≥5个标本/pool。 </w:t>
      </w:r>
    </w:p>
    <w:p w14:paraId="728BDA85">
      <w:pPr>
        <w:adjustRightInd w:val="0"/>
        <w:snapToGrid w:val="0"/>
        <w:spacing w:line="460" w:lineRule="exact"/>
        <w:ind w:firstLine="560"/>
        <w:rPr>
          <w:rFonts w:hint="eastAsia" w:ascii="仿宋" w:hAnsi="仿宋" w:eastAsia="仿宋" w:cs="仿宋"/>
          <w:sz w:val="24"/>
        </w:rPr>
      </w:pPr>
      <w:r>
        <w:rPr>
          <w:rFonts w:hint="eastAsia" w:ascii="仿宋" w:hAnsi="仿宋" w:eastAsia="仿宋" w:cs="仿宋"/>
          <w:sz w:val="24"/>
        </w:rPr>
        <w:t xml:space="preserve">4、可对HBV、HCV及HIV病毒进行单管实时检测与鉴别，一次检测即可鉴别HBV、HCV、HIV三种病毒。 </w:t>
      </w:r>
    </w:p>
    <w:p w14:paraId="6659CAC2">
      <w:pPr>
        <w:adjustRightInd w:val="0"/>
        <w:snapToGrid w:val="0"/>
        <w:spacing w:line="460" w:lineRule="exact"/>
        <w:ind w:firstLine="560"/>
        <w:rPr>
          <w:rFonts w:hint="eastAsia" w:ascii="仿宋" w:hAnsi="仿宋" w:eastAsia="仿宋" w:cs="仿宋"/>
          <w:sz w:val="24"/>
        </w:rPr>
      </w:pPr>
      <w:r>
        <w:rPr>
          <w:rFonts w:hint="eastAsia" w:ascii="仿宋" w:hAnsi="仿宋" w:eastAsia="仿宋" w:cs="仿宋"/>
          <w:sz w:val="24"/>
        </w:rPr>
        <w:t>5、基因型/亚型和突变的覆盖要求： 5.1 HIV－1 M组A-G、J亚型、O组； 5.2 HIV-2； 5.3 HCV 1-6亚型； 5.4 HBV A-F所有亚型；</w:t>
      </w:r>
    </w:p>
    <w:p w14:paraId="4F1E3BD7">
      <w:pPr>
        <w:adjustRightInd w:val="0"/>
        <w:snapToGrid w:val="0"/>
        <w:spacing w:line="460" w:lineRule="exact"/>
        <w:ind w:firstLine="560"/>
        <w:rPr>
          <w:rFonts w:hint="eastAsia" w:ascii="仿宋" w:hAnsi="仿宋" w:eastAsia="仿宋" w:cs="仿宋"/>
          <w:sz w:val="24"/>
        </w:rPr>
      </w:pPr>
      <w:r>
        <w:rPr>
          <w:rFonts w:hint="eastAsia" w:ascii="仿宋" w:hAnsi="仿宋" w:eastAsia="仿宋" w:cs="仿宋"/>
          <w:sz w:val="24"/>
        </w:rPr>
        <w:t>6、对HBV、HCV和HIV的分析敏感性(95%最低检出限)要求：HIV-1（M组）≤51IU/mL，HIV-1（O组）≤20 拷贝/mL，HIV-2≤8IU/mL，HCV≤7IU/mL，HBV≤ 3IU/mL</w:t>
      </w:r>
    </w:p>
    <w:p w14:paraId="06F5DC50">
      <w:pPr>
        <w:adjustRightInd w:val="0"/>
        <w:snapToGrid w:val="0"/>
        <w:spacing w:line="460" w:lineRule="exact"/>
        <w:ind w:firstLine="560"/>
        <w:rPr>
          <w:rFonts w:hint="eastAsia" w:ascii="仿宋" w:hAnsi="仿宋" w:eastAsia="仿宋" w:cs="仿宋"/>
          <w:sz w:val="24"/>
        </w:rPr>
      </w:pPr>
      <w:r>
        <w:rPr>
          <w:rFonts w:hint="eastAsia" w:ascii="仿宋" w:hAnsi="仿宋" w:eastAsia="仿宋" w:cs="仿宋"/>
          <w:sz w:val="24"/>
        </w:rPr>
        <w:t xml:space="preserve">7、质量控制：同时提供内标（Internal Control）和配套质控品，其中，内标可监控核酸提取和扩增检测的全过程。 </w:t>
      </w:r>
    </w:p>
    <w:p w14:paraId="423089A5">
      <w:pPr>
        <w:adjustRightInd w:val="0"/>
        <w:snapToGrid w:val="0"/>
        <w:spacing w:line="460" w:lineRule="exact"/>
        <w:ind w:firstLine="560"/>
        <w:rPr>
          <w:rFonts w:hint="eastAsia" w:ascii="仿宋" w:hAnsi="仿宋" w:eastAsia="仿宋" w:cs="仿宋"/>
          <w:sz w:val="24"/>
        </w:rPr>
      </w:pPr>
      <w:r>
        <w:rPr>
          <w:rFonts w:hint="eastAsia" w:ascii="仿宋" w:hAnsi="仿宋" w:eastAsia="仿宋" w:cs="仿宋"/>
          <w:sz w:val="24"/>
        </w:rPr>
        <w:t xml:space="preserve">8、采用国际标准的UNG酶，以防止扩增产物污染，避免假阳性。 </w:t>
      </w:r>
    </w:p>
    <w:p w14:paraId="4CA0D657">
      <w:pPr>
        <w:adjustRightInd w:val="0"/>
        <w:snapToGrid w:val="0"/>
        <w:spacing w:line="460" w:lineRule="exact"/>
        <w:ind w:firstLine="560"/>
        <w:rPr>
          <w:rFonts w:hint="eastAsia" w:ascii="仿宋" w:hAnsi="仿宋" w:eastAsia="仿宋" w:cs="仿宋"/>
          <w:sz w:val="24"/>
        </w:rPr>
      </w:pPr>
      <w:r>
        <w:rPr>
          <w:rFonts w:hint="eastAsia" w:ascii="仿宋" w:hAnsi="仿宋" w:eastAsia="仿宋" w:cs="仿宋"/>
          <w:sz w:val="24"/>
        </w:rPr>
        <w:t>9、试剂各组分均在2～8℃范围保存，直接使用，无需人工配制或复溶。</w:t>
      </w:r>
    </w:p>
    <w:p w14:paraId="193AAA10">
      <w:pPr>
        <w:adjustRightInd w:val="0"/>
        <w:snapToGrid w:val="0"/>
        <w:spacing w:line="460" w:lineRule="exact"/>
        <w:ind w:firstLine="560"/>
        <w:rPr>
          <w:rFonts w:hint="eastAsia" w:ascii="仿宋" w:hAnsi="仿宋" w:eastAsia="仿宋" w:cs="仿宋"/>
          <w:sz w:val="24"/>
        </w:rPr>
      </w:pPr>
      <w:r>
        <w:rPr>
          <w:rFonts w:hint="eastAsia" w:ascii="仿宋" w:hAnsi="仿宋" w:eastAsia="仿宋" w:cs="仿宋"/>
          <w:sz w:val="24"/>
        </w:rPr>
        <w:t xml:space="preserve">10、试剂盒各组分有条码标识，设备可自动扫描识别并进行跟踪。 </w:t>
      </w:r>
    </w:p>
    <w:p w14:paraId="42CBAC5B">
      <w:pPr>
        <w:adjustRightInd w:val="0"/>
        <w:snapToGrid w:val="0"/>
        <w:spacing w:line="460" w:lineRule="exact"/>
        <w:ind w:firstLine="560"/>
        <w:rPr>
          <w:rFonts w:hint="eastAsia" w:ascii="仿宋" w:hAnsi="仿宋" w:eastAsia="仿宋" w:cs="仿宋"/>
          <w:sz w:val="24"/>
        </w:rPr>
      </w:pPr>
      <w:r>
        <w:rPr>
          <w:rFonts w:hint="eastAsia" w:ascii="仿宋" w:hAnsi="仿宋" w:eastAsia="仿宋" w:cs="仿宋"/>
          <w:sz w:val="24"/>
        </w:rPr>
        <w:t xml:space="preserve">11、原始试剂瓶直接上机，核酸提取、扩增检测过程中，试剂瓶、样本管和反应管全程封闭。 </w:t>
      </w:r>
    </w:p>
    <w:p w14:paraId="7414E8F9">
      <w:pPr>
        <w:adjustRightInd w:val="0"/>
        <w:snapToGrid w:val="0"/>
        <w:spacing w:line="460" w:lineRule="exact"/>
        <w:ind w:firstLine="560"/>
        <w:rPr>
          <w:rFonts w:hint="eastAsia" w:ascii="仿宋" w:hAnsi="仿宋" w:eastAsia="仿宋" w:cs="仿宋"/>
          <w:sz w:val="24"/>
        </w:rPr>
      </w:pPr>
      <w:r>
        <w:rPr>
          <w:rFonts w:hint="eastAsia" w:ascii="仿宋" w:hAnsi="仿宋" w:eastAsia="仿宋" w:cs="仿宋"/>
          <w:sz w:val="24"/>
        </w:rPr>
        <w:t xml:space="preserve">12、检测结束后，系统自动判读和传输结果，无需人工干预。 </w:t>
      </w:r>
    </w:p>
    <w:p w14:paraId="6E62DCCC">
      <w:pPr>
        <w:adjustRightInd w:val="0"/>
        <w:snapToGrid w:val="0"/>
        <w:spacing w:line="460" w:lineRule="exact"/>
        <w:ind w:firstLine="560"/>
        <w:rPr>
          <w:rFonts w:hint="eastAsia" w:ascii="仿宋" w:hAnsi="仿宋" w:eastAsia="仿宋" w:cs="仿宋"/>
          <w:sz w:val="24"/>
        </w:rPr>
      </w:pPr>
      <w:r>
        <w:rPr>
          <w:rFonts w:hint="eastAsia" w:ascii="仿宋" w:hAnsi="仿宋" w:eastAsia="仿宋" w:cs="仿宋"/>
          <w:sz w:val="24"/>
        </w:rPr>
        <w:t xml:space="preserve">13、配套设备自动化程度高，最大耗材装载量可支持＞5个小时的无人值守及过夜检测。 </w:t>
      </w:r>
    </w:p>
    <w:p w14:paraId="6D12C4FC">
      <w:pPr>
        <w:pStyle w:val="3"/>
        <w:numPr>
          <w:ilvl w:val="0"/>
          <w:numId w:val="0"/>
        </w:numPr>
        <w:rPr>
          <w:rFonts w:hint="eastAsia" w:ascii="仿宋" w:hAnsi="仿宋" w:eastAsia="仿宋" w:cs="仿宋"/>
          <w:sz w:val="24"/>
        </w:rPr>
      </w:pPr>
      <w:r>
        <w:rPr>
          <w:rFonts w:hint="eastAsia" w:ascii="仿宋" w:hAnsi="仿宋" w:eastAsia="仿宋" w:cs="仿宋"/>
          <w:sz w:val="24"/>
        </w:rPr>
        <w:t>14、试剂须</w:t>
      </w:r>
      <w:r>
        <w:rPr>
          <w:rFonts w:hint="eastAsia" w:ascii="仿宋" w:hAnsi="仿宋" w:eastAsia="仿宋" w:cs="仿宋"/>
          <w:sz w:val="24"/>
          <w:lang w:eastAsia="zh-CN"/>
        </w:rPr>
        <w:t>与</w:t>
      </w:r>
      <w:r>
        <w:rPr>
          <w:rFonts w:hint="eastAsia" w:ascii="仿宋" w:hAnsi="仿宋" w:eastAsia="仿宋" w:cs="仿宋"/>
          <w:sz w:val="24"/>
        </w:rPr>
        <w:t>Roche COBAS S201 系统</w:t>
      </w:r>
      <w:r>
        <w:rPr>
          <w:rFonts w:hint="eastAsia" w:ascii="仿宋" w:hAnsi="仿宋" w:eastAsia="仿宋" w:cs="仿宋"/>
          <w:sz w:val="24"/>
          <w:lang w:eastAsia="zh-CN"/>
        </w:rPr>
        <w:t>适配</w:t>
      </w:r>
      <w:r>
        <w:rPr>
          <w:rFonts w:hint="eastAsia" w:ascii="仿宋" w:hAnsi="仿宋" w:eastAsia="仿宋" w:cs="仿宋"/>
          <w:sz w:val="24"/>
        </w:rPr>
        <w:t>。</w:t>
      </w:r>
    </w:p>
    <w:p w14:paraId="472841A9">
      <w:pPr>
        <w:pStyle w:val="3"/>
        <w:numPr>
          <w:ilvl w:val="0"/>
          <w:numId w:val="0"/>
        </w:numPr>
        <w:rPr>
          <w:rFonts w:hint="eastAsia" w:ascii="仿宋" w:hAnsi="仿宋" w:eastAsia="仿宋" w:cs="仿宋"/>
          <w:sz w:val="24"/>
        </w:rPr>
      </w:pPr>
    </w:p>
    <w:p w14:paraId="36B61A31">
      <w:pPr>
        <w:keepNext w:val="0"/>
        <w:keepLines w:val="0"/>
        <w:widowControl/>
        <w:numPr>
          <w:ilvl w:val="0"/>
          <w:numId w:val="2"/>
        </w:numPr>
        <w:suppressLineNumbers w:val="0"/>
        <w:spacing w:line="360" w:lineRule="auto"/>
        <w:ind w:left="560" w:hanging="562" w:hangingChars="200"/>
        <w:jc w:val="left"/>
        <w:rPr>
          <w:rFonts w:hint="eastAsia" w:ascii="仿宋" w:hAnsi="仿宋" w:eastAsia="仿宋" w:cs="仿宋"/>
        </w:rPr>
      </w:pPr>
      <w:r>
        <w:rPr>
          <w:rFonts w:hint="eastAsia" w:ascii="仿宋" w:hAnsi="仿宋" w:eastAsia="仿宋" w:cs="仿宋"/>
          <w:b/>
          <w:bCs/>
          <w:color w:val="000000"/>
          <w:kern w:val="0"/>
          <w:sz w:val="28"/>
          <w:szCs w:val="28"/>
          <w:lang w:val="en-US" w:eastAsia="zh-CN" w:bidi="ar"/>
        </w:rPr>
        <w:t>乙型肝炎病毒丙型肝炎病毒人类免疫缺陷病毒（1+2 型）核酸检测试剂盒（PCR-荧光法）</w:t>
      </w:r>
      <w:r>
        <w:rPr>
          <w:rFonts w:hint="eastAsia" w:ascii="仿宋" w:hAnsi="仿宋" w:eastAsia="仿宋" w:cs="仿宋"/>
          <w:color w:val="000000"/>
          <w:kern w:val="0"/>
          <w:sz w:val="28"/>
          <w:szCs w:val="28"/>
          <w:lang w:val="en-US" w:eastAsia="zh-CN" w:bidi="ar"/>
        </w:rPr>
        <w:t xml:space="preserve"> </w:t>
      </w:r>
    </w:p>
    <w:p w14:paraId="12549509">
      <w:pPr>
        <w:keepNext w:val="0"/>
        <w:keepLines w:val="0"/>
        <w:pageBreakBefore w:val="0"/>
        <w:widowControl w:val="0"/>
        <w:kinsoku/>
        <w:wordWrap w:val="0"/>
        <w:overflowPunct/>
        <w:topLinePunct w:val="0"/>
        <w:autoSpaceDE/>
        <w:autoSpaceDN/>
        <w:bidi w:val="0"/>
        <w:adjustRightInd/>
        <w:snapToGrid/>
        <w:spacing w:line="480" w:lineRule="auto"/>
        <w:ind w:right="0"/>
        <w:textAlignment w:val="auto"/>
        <w:rPr>
          <w:rFonts w:hint="eastAsia" w:ascii="仿宋" w:hAnsi="仿宋" w:eastAsia="仿宋" w:cs="仿宋"/>
          <w:sz w:val="24"/>
          <w:szCs w:val="24"/>
        </w:rPr>
      </w:pPr>
      <w:r>
        <w:rPr>
          <w:rFonts w:hint="eastAsia" w:ascii="仿宋" w:hAnsi="仿宋" w:eastAsia="仿宋" w:cs="仿宋"/>
          <w:color w:val="000000"/>
          <w:sz w:val="24"/>
          <w:szCs w:val="24"/>
        </w:rPr>
        <w:t>1、检测原理：PCR-荧光法。</w:t>
      </w:r>
    </w:p>
    <w:p w14:paraId="30663626">
      <w:pPr>
        <w:keepNext w:val="0"/>
        <w:keepLines w:val="0"/>
        <w:pageBreakBefore w:val="0"/>
        <w:widowControl w:val="0"/>
        <w:kinsoku/>
        <w:wordWrap w:val="0"/>
        <w:overflowPunct/>
        <w:topLinePunct w:val="0"/>
        <w:autoSpaceDE/>
        <w:autoSpaceDN/>
        <w:bidi w:val="0"/>
        <w:adjustRightInd/>
        <w:snapToGrid/>
        <w:spacing w:line="480" w:lineRule="auto"/>
        <w:ind w:right="0"/>
        <w:textAlignment w:val="auto"/>
        <w:rPr>
          <w:rFonts w:hint="eastAsia" w:ascii="仿宋" w:hAnsi="仿宋" w:eastAsia="仿宋" w:cs="仿宋"/>
          <w:sz w:val="24"/>
          <w:szCs w:val="24"/>
        </w:rPr>
      </w:pPr>
      <w:r>
        <w:rPr>
          <w:rFonts w:hint="eastAsia" w:ascii="仿宋" w:hAnsi="仿宋" w:eastAsia="仿宋" w:cs="仿宋"/>
          <w:color w:val="000000"/>
          <w:sz w:val="24"/>
          <w:szCs w:val="24"/>
        </w:rPr>
        <w:t>2、检测模式：HBV／HCV／HIV-1＋2联合检测。</w:t>
      </w:r>
    </w:p>
    <w:p w14:paraId="0F6CAC83">
      <w:pPr>
        <w:keepNext w:val="0"/>
        <w:keepLines w:val="0"/>
        <w:pageBreakBefore w:val="0"/>
        <w:widowControl w:val="0"/>
        <w:kinsoku/>
        <w:wordWrap w:val="0"/>
        <w:overflowPunct/>
        <w:topLinePunct w:val="0"/>
        <w:autoSpaceDE/>
        <w:autoSpaceDN/>
        <w:bidi w:val="0"/>
        <w:adjustRightInd/>
        <w:snapToGrid/>
        <w:spacing w:line="480" w:lineRule="auto"/>
        <w:ind w:right="0"/>
        <w:textAlignment w:val="auto"/>
        <w:rPr>
          <w:rFonts w:hint="eastAsia" w:ascii="仿宋" w:hAnsi="仿宋" w:eastAsia="仿宋" w:cs="仿宋"/>
          <w:sz w:val="24"/>
          <w:szCs w:val="24"/>
        </w:rPr>
      </w:pPr>
      <w:r>
        <w:rPr>
          <w:rFonts w:hint="eastAsia" w:ascii="仿宋" w:hAnsi="仿宋" w:eastAsia="仿宋" w:cs="仿宋"/>
          <w:color w:val="000000"/>
          <w:sz w:val="24"/>
          <w:szCs w:val="24"/>
        </w:rPr>
        <w:t>3、适用性：与罗氏Cobas</w:t>
      </w:r>
      <w:r>
        <w:rPr>
          <w:rFonts w:hint="eastAsia" w:ascii="仿宋" w:hAnsi="仿宋" w:eastAsia="仿宋" w:cs="仿宋"/>
          <w:color w:val="000000"/>
          <w:sz w:val="24"/>
          <w:szCs w:val="24"/>
          <w:vertAlign w:val="superscript"/>
        </w:rPr>
        <w:t>@</w:t>
      </w:r>
      <w:r>
        <w:rPr>
          <w:rFonts w:hint="eastAsia" w:ascii="仿宋" w:hAnsi="仿宋" w:eastAsia="仿宋" w:cs="仿宋"/>
          <w:color w:val="000000"/>
          <w:sz w:val="24"/>
          <w:szCs w:val="24"/>
        </w:rPr>
        <w:t>5800核酸检测系统配套使用。</w:t>
      </w:r>
    </w:p>
    <w:p w14:paraId="0F077429">
      <w:pPr>
        <w:keepNext w:val="0"/>
        <w:keepLines w:val="0"/>
        <w:pageBreakBefore w:val="0"/>
        <w:widowControl w:val="0"/>
        <w:kinsoku/>
        <w:wordWrap w:val="0"/>
        <w:overflowPunct/>
        <w:topLinePunct w:val="0"/>
        <w:autoSpaceDE/>
        <w:autoSpaceDN/>
        <w:bidi w:val="0"/>
        <w:adjustRightInd/>
        <w:snapToGrid/>
        <w:spacing w:line="480" w:lineRule="auto"/>
        <w:ind w:right="0"/>
        <w:textAlignment w:val="auto"/>
        <w:rPr>
          <w:rFonts w:hint="eastAsia" w:ascii="仿宋" w:hAnsi="仿宋" w:eastAsia="仿宋" w:cs="仿宋"/>
          <w:sz w:val="24"/>
          <w:szCs w:val="24"/>
        </w:rPr>
      </w:pPr>
      <w:r>
        <w:rPr>
          <w:rFonts w:hint="eastAsia" w:ascii="仿宋" w:hAnsi="仿宋" w:eastAsia="仿宋" w:cs="仿宋"/>
          <w:color w:val="000000"/>
          <w:sz w:val="24"/>
          <w:szCs w:val="24"/>
        </w:rPr>
        <w:t>4、适用标本：血清或EDTA、ACD、CPD、CPDA抗凝的血浆。</w:t>
      </w:r>
    </w:p>
    <w:p w14:paraId="080E2926">
      <w:pPr>
        <w:keepNext w:val="0"/>
        <w:keepLines w:val="0"/>
        <w:pageBreakBefore w:val="0"/>
        <w:widowControl w:val="0"/>
        <w:kinsoku/>
        <w:wordWrap w:val="0"/>
        <w:overflowPunct/>
        <w:topLinePunct w:val="0"/>
        <w:autoSpaceDE/>
        <w:autoSpaceDN/>
        <w:bidi w:val="0"/>
        <w:adjustRightInd/>
        <w:snapToGrid/>
        <w:spacing w:line="480" w:lineRule="auto"/>
        <w:ind w:right="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5、检测性能：HBV A-H及Pre-core区突变；HCV 1-6亚型；HIV－1 M组、O组、N组；HIV-2 A、B亚型。HBV DNA≤ 1.5IU/ml; HCV RNA≤7IU/ml，HIV-1（M组）RNA≤30IU/ml; HIV-1 O组RNA≤10copies/mL ；HIV-2 RNA≤4IU/ml</w:t>
      </w:r>
      <w:r>
        <w:rPr>
          <w:rFonts w:hint="eastAsia" w:ascii="仿宋" w:hAnsi="仿宋" w:eastAsia="仿宋" w:cs="仿宋"/>
          <w:bCs/>
          <w:sz w:val="24"/>
          <w:szCs w:val="24"/>
        </w:rPr>
        <w:t>。</w:t>
      </w:r>
    </w:p>
    <w:p w14:paraId="4C88BFBA">
      <w:pPr>
        <w:keepNext w:val="0"/>
        <w:keepLines w:val="0"/>
        <w:pageBreakBefore w:val="0"/>
        <w:widowControl w:val="0"/>
        <w:kinsoku/>
        <w:wordWrap w:val="0"/>
        <w:overflowPunct/>
        <w:topLinePunct w:val="0"/>
        <w:autoSpaceDE/>
        <w:autoSpaceDN/>
        <w:bidi w:val="0"/>
        <w:adjustRightInd/>
        <w:snapToGrid/>
        <w:spacing w:line="480" w:lineRule="auto"/>
        <w:ind w:right="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6、检测与鉴别：能够在同一反应管内进行乙肝病毒DNA、丙肝病毒RNA、人类免疫缺陷病毒RNA三项联合检测，可同时检测和区分HBV、HCV、HIV感染</w:t>
      </w:r>
      <w:r>
        <w:rPr>
          <w:rFonts w:hint="eastAsia" w:ascii="仿宋" w:hAnsi="仿宋" w:eastAsia="仿宋" w:cs="仿宋"/>
          <w:bCs/>
          <w:sz w:val="24"/>
          <w:szCs w:val="24"/>
        </w:rPr>
        <w:t>。</w:t>
      </w:r>
    </w:p>
    <w:p w14:paraId="736E3337">
      <w:pPr>
        <w:keepNext w:val="0"/>
        <w:keepLines w:val="0"/>
        <w:pageBreakBefore w:val="0"/>
        <w:widowControl w:val="0"/>
        <w:kinsoku/>
        <w:wordWrap w:val="0"/>
        <w:overflowPunct/>
        <w:topLinePunct w:val="0"/>
        <w:autoSpaceDE/>
        <w:autoSpaceDN/>
        <w:bidi w:val="0"/>
        <w:adjustRightInd/>
        <w:snapToGrid/>
        <w:spacing w:line="480" w:lineRule="auto"/>
        <w:ind w:right="0"/>
        <w:textAlignment w:val="auto"/>
        <w:rPr>
          <w:rFonts w:hint="eastAsia" w:ascii="仿宋" w:hAnsi="仿宋" w:eastAsia="仿宋" w:cs="仿宋"/>
          <w:sz w:val="24"/>
          <w:szCs w:val="24"/>
        </w:rPr>
      </w:pPr>
      <w:r>
        <w:rPr>
          <w:rFonts w:hint="eastAsia" w:ascii="仿宋" w:hAnsi="仿宋" w:eastAsia="仿宋" w:cs="仿宋"/>
          <w:color w:val="000000"/>
          <w:sz w:val="24"/>
          <w:szCs w:val="24"/>
        </w:rPr>
        <w:t>7、试剂使用：扩增检测试剂各组分均在2-8℃下保存，直接使用，无需人工配制或复溶。</w:t>
      </w:r>
    </w:p>
    <w:p w14:paraId="0DBE8AC4">
      <w:pPr>
        <w:keepNext w:val="0"/>
        <w:keepLines w:val="0"/>
        <w:pageBreakBefore w:val="0"/>
        <w:widowControl w:val="0"/>
        <w:kinsoku/>
        <w:wordWrap w:val="0"/>
        <w:overflowPunct/>
        <w:topLinePunct w:val="0"/>
        <w:autoSpaceDE/>
        <w:autoSpaceDN/>
        <w:bidi w:val="0"/>
        <w:adjustRightInd/>
        <w:snapToGrid/>
        <w:spacing w:line="480" w:lineRule="auto"/>
        <w:ind w:right="0"/>
        <w:textAlignment w:val="auto"/>
        <w:rPr>
          <w:rFonts w:hint="eastAsia" w:ascii="仿宋" w:hAnsi="仿宋" w:eastAsia="仿宋" w:cs="仿宋"/>
          <w:sz w:val="24"/>
          <w:szCs w:val="24"/>
        </w:rPr>
      </w:pPr>
      <w:r>
        <w:rPr>
          <w:rFonts w:hint="eastAsia" w:ascii="仿宋" w:hAnsi="仿宋" w:eastAsia="仿宋" w:cs="仿宋"/>
          <w:color w:val="000000"/>
          <w:sz w:val="24"/>
          <w:szCs w:val="24"/>
        </w:rPr>
        <w:t>8、防污染：AmpErase-dUTP配对系统防止产物污染，有专用废液收集板，且试剂与样本移液通道分开独立，扩增板有专用卸载位设计，以降低污染风险</w:t>
      </w:r>
      <w:r>
        <w:rPr>
          <w:rFonts w:hint="eastAsia" w:ascii="仿宋" w:hAnsi="仿宋" w:eastAsia="仿宋" w:cs="仿宋"/>
          <w:bCs/>
          <w:sz w:val="24"/>
          <w:szCs w:val="24"/>
        </w:rPr>
        <w:t>。</w:t>
      </w:r>
    </w:p>
    <w:p w14:paraId="3A92A030">
      <w:pPr>
        <w:keepNext w:val="0"/>
        <w:keepLines w:val="0"/>
        <w:pageBreakBefore w:val="0"/>
        <w:widowControl w:val="0"/>
        <w:kinsoku/>
        <w:wordWrap w:val="0"/>
        <w:overflowPunct/>
        <w:topLinePunct w:val="0"/>
        <w:autoSpaceDE/>
        <w:autoSpaceDN/>
        <w:bidi w:val="0"/>
        <w:adjustRightInd/>
        <w:snapToGrid/>
        <w:spacing w:line="480" w:lineRule="auto"/>
        <w:ind w:right="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w:t>
      </w:r>
      <w:r>
        <w:rPr>
          <w:rFonts w:hint="eastAsia" w:ascii="仿宋" w:hAnsi="仿宋" w:eastAsia="仿宋" w:cs="仿宋"/>
          <w:sz w:val="24"/>
          <w:szCs w:val="24"/>
        </w:rPr>
        <w:t>双靶点检测HIV-1，双探针检测HCV，提高对变异株检测的可靠性。</w:t>
      </w:r>
    </w:p>
    <w:p w14:paraId="40BCD061">
      <w:pPr>
        <w:keepNext w:val="0"/>
        <w:keepLines w:val="0"/>
        <w:pageBreakBefore w:val="0"/>
        <w:widowControl w:val="0"/>
        <w:kinsoku/>
        <w:wordWrap w:val="0"/>
        <w:overflowPunct/>
        <w:topLinePunct w:val="0"/>
        <w:autoSpaceDE/>
        <w:autoSpaceDN/>
        <w:bidi w:val="0"/>
        <w:adjustRightInd/>
        <w:snapToGrid/>
        <w:spacing w:line="480" w:lineRule="auto"/>
        <w:ind w:right="0"/>
        <w:textAlignment w:val="auto"/>
        <w:rPr>
          <w:rFonts w:hint="eastAsia" w:ascii="仿宋" w:hAnsi="仿宋" w:eastAsia="仿宋" w:cs="仿宋"/>
          <w:bCs/>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w:t>
      </w:r>
      <w:r>
        <w:rPr>
          <w:rFonts w:hint="eastAsia" w:ascii="仿宋" w:hAnsi="仿宋" w:eastAsia="仿宋" w:cs="仿宋"/>
          <w:bCs/>
          <w:sz w:val="24"/>
          <w:szCs w:val="24"/>
        </w:rPr>
        <w:t>试剂有效期:</w:t>
      </w:r>
      <w:r>
        <w:rPr>
          <w:rFonts w:hint="eastAsia" w:ascii="仿宋" w:hAnsi="仿宋" w:eastAsia="仿宋" w:cs="仿宋"/>
          <w:bCs/>
          <w:sz w:val="24"/>
          <w:szCs w:val="24"/>
          <w:lang w:val="en-US" w:eastAsia="zh-CN"/>
        </w:rPr>
        <w:t>不小于</w:t>
      </w:r>
      <w:r>
        <w:rPr>
          <w:rFonts w:hint="eastAsia" w:ascii="仿宋" w:hAnsi="仿宋" w:eastAsia="仿宋" w:cs="仿宋"/>
          <w:bCs/>
          <w:sz w:val="24"/>
          <w:szCs w:val="24"/>
        </w:rPr>
        <w:t>24个月。</w:t>
      </w:r>
    </w:p>
    <w:p w14:paraId="1E19E6CB">
      <w:pPr>
        <w:keepNext w:val="0"/>
        <w:keepLines w:val="0"/>
        <w:widowControl/>
        <w:numPr>
          <w:ilvl w:val="0"/>
          <w:numId w:val="2"/>
        </w:numPr>
        <w:suppressLineNumbers w:val="0"/>
        <w:spacing w:line="360" w:lineRule="auto"/>
        <w:ind w:left="560" w:hanging="562" w:hangingChars="200"/>
        <w:jc w:val="left"/>
        <w:rPr>
          <w:rFonts w:hint="eastAsia" w:ascii="仿宋" w:hAnsi="仿宋" w:eastAsia="仿宋" w:cs="仿宋"/>
        </w:rPr>
      </w:pPr>
      <w:r>
        <w:rPr>
          <w:rFonts w:hint="eastAsia" w:ascii="仿宋" w:hAnsi="仿宋" w:eastAsia="仿宋" w:cs="仿宋"/>
          <w:b/>
          <w:bCs/>
          <w:color w:val="000000"/>
          <w:kern w:val="0"/>
          <w:sz w:val="28"/>
          <w:szCs w:val="28"/>
          <w:lang w:val="en-US" w:eastAsia="zh-CN" w:bidi="ar"/>
        </w:rPr>
        <w:t>阳性质控试剂盒</w:t>
      </w:r>
      <w:r>
        <w:rPr>
          <w:rFonts w:hint="eastAsia" w:ascii="仿宋" w:hAnsi="仿宋" w:eastAsia="仿宋" w:cs="仿宋"/>
          <w:color w:val="000000"/>
          <w:kern w:val="0"/>
          <w:sz w:val="28"/>
          <w:szCs w:val="28"/>
          <w:lang w:val="en-US" w:eastAsia="zh-CN" w:bidi="ar"/>
        </w:rPr>
        <w:t xml:space="preserve"> </w:t>
      </w:r>
    </w:p>
    <w:p w14:paraId="26052447">
      <w:pPr>
        <w:keepNext w:val="0"/>
        <w:keepLines w:val="0"/>
        <w:pageBreakBefore w:val="0"/>
        <w:widowControl w:val="0"/>
        <w:kinsoku/>
        <w:wordWrap w:val="0"/>
        <w:overflowPunct/>
        <w:topLinePunct w:val="0"/>
        <w:autoSpaceDE/>
        <w:autoSpaceDN/>
        <w:bidi w:val="0"/>
        <w:adjustRightInd/>
        <w:snapToGrid/>
        <w:spacing w:line="480" w:lineRule="auto"/>
        <w:ind w:right="0"/>
        <w:textAlignment w:val="auto"/>
        <w:rPr>
          <w:rFonts w:hint="eastAsia" w:ascii="仿宋" w:hAnsi="仿宋" w:eastAsia="仿宋" w:cs="仿宋"/>
          <w:b w:val="0"/>
          <w:bCs/>
          <w:sz w:val="24"/>
          <w:szCs w:val="24"/>
          <w:lang w:eastAsia="zh-CN"/>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用途：</w:t>
      </w:r>
      <w:r>
        <w:rPr>
          <w:rFonts w:hint="eastAsia" w:ascii="仿宋" w:hAnsi="仿宋" w:eastAsia="仿宋" w:cs="仿宋"/>
          <w:sz w:val="24"/>
          <w:szCs w:val="24"/>
        </w:rPr>
        <w:t>监控核酸提取、逆转录、PCR 扩增、荧光检测全环节有效性</w:t>
      </w:r>
      <w:r>
        <w:rPr>
          <w:rFonts w:hint="eastAsia" w:ascii="仿宋" w:hAnsi="仿宋" w:eastAsia="仿宋" w:cs="仿宋"/>
          <w:b w:val="0"/>
          <w:bCs/>
          <w:color w:val="000000"/>
          <w:sz w:val="24"/>
          <w:szCs w:val="24"/>
        </w:rPr>
        <w:t>。</w:t>
      </w:r>
    </w:p>
    <w:p w14:paraId="1DC50BED">
      <w:pPr>
        <w:keepNext w:val="0"/>
        <w:keepLines w:val="0"/>
        <w:pageBreakBefore w:val="0"/>
        <w:widowControl w:val="0"/>
        <w:kinsoku/>
        <w:wordWrap w:val="0"/>
        <w:overflowPunct/>
        <w:topLinePunct w:val="0"/>
        <w:autoSpaceDE/>
        <w:autoSpaceDN/>
        <w:bidi w:val="0"/>
        <w:adjustRightInd/>
        <w:snapToGrid/>
        <w:spacing w:line="480" w:lineRule="auto"/>
        <w:ind w:right="0"/>
        <w:textAlignment w:val="auto"/>
        <w:rPr>
          <w:rFonts w:hint="eastAsia" w:ascii="仿宋" w:hAnsi="仿宋" w:eastAsia="仿宋" w:cs="仿宋"/>
          <w:b w:val="0"/>
          <w:bCs/>
          <w:color w:val="000000"/>
          <w:sz w:val="24"/>
          <w:szCs w:val="24"/>
        </w:rPr>
      </w:pPr>
      <w:r>
        <w:rPr>
          <w:rFonts w:hint="eastAsia" w:ascii="仿宋" w:hAnsi="仿宋" w:eastAsia="仿宋" w:cs="仿宋"/>
          <w:color w:val="000000"/>
          <w:sz w:val="24"/>
          <w:szCs w:val="24"/>
        </w:rPr>
        <w:t>2、</w:t>
      </w:r>
      <w:r>
        <w:rPr>
          <w:rFonts w:hint="eastAsia" w:ascii="仿宋" w:hAnsi="仿宋" w:eastAsia="仿宋" w:cs="仿宋"/>
          <w:sz w:val="24"/>
          <w:szCs w:val="24"/>
        </w:rPr>
        <w:t>包装规格</w:t>
      </w:r>
      <w:r>
        <w:rPr>
          <w:rFonts w:hint="eastAsia" w:ascii="仿宋" w:hAnsi="仿宋" w:eastAsia="仿宋" w:cs="仿宋"/>
          <w:sz w:val="24"/>
          <w:szCs w:val="24"/>
          <w:lang w:eastAsia="zh-CN"/>
        </w:rPr>
        <w:t>：</w:t>
      </w:r>
      <w:r>
        <w:rPr>
          <w:rFonts w:hint="eastAsia" w:ascii="仿宋" w:hAnsi="仿宋" w:eastAsia="仿宋" w:cs="仿宋"/>
          <w:sz w:val="24"/>
          <w:szCs w:val="24"/>
        </w:rPr>
        <w:t>3×4×1mL，含 M/O/2 三类独立阳性质控</w:t>
      </w:r>
      <w:r>
        <w:rPr>
          <w:rFonts w:hint="eastAsia" w:ascii="仿宋" w:hAnsi="仿宋" w:eastAsia="仿宋" w:cs="仿宋"/>
          <w:b w:val="0"/>
          <w:bCs/>
          <w:color w:val="000000"/>
          <w:sz w:val="24"/>
          <w:szCs w:val="24"/>
        </w:rPr>
        <w:t>。</w:t>
      </w:r>
    </w:p>
    <w:p w14:paraId="10DFA801">
      <w:pPr>
        <w:pStyle w:val="16"/>
        <w:spacing w:line="480" w:lineRule="auto"/>
        <w:ind w:left="0" w:leftChars="0" w:firstLine="0" w:firstLineChars="0"/>
        <w:rPr>
          <w:rFonts w:hint="eastAsia" w:ascii="仿宋" w:hAnsi="仿宋" w:eastAsia="仿宋" w:cs="仿宋"/>
          <w:sz w:val="24"/>
          <w:szCs w:val="24"/>
        </w:rPr>
      </w:pPr>
      <w:r>
        <w:rPr>
          <w:rFonts w:hint="eastAsia" w:ascii="仿宋" w:hAnsi="仿宋" w:eastAsia="仿宋" w:cs="仿宋"/>
          <w:b w:val="0"/>
          <w:bCs/>
          <w:color w:val="000000"/>
          <w:sz w:val="24"/>
          <w:szCs w:val="24"/>
          <w:lang w:val="en-US" w:eastAsia="zh-CN"/>
        </w:rPr>
        <w:t>3、</w:t>
      </w:r>
      <w:r>
        <w:rPr>
          <w:rFonts w:hint="eastAsia" w:ascii="仿宋" w:hAnsi="仿宋" w:eastAsia="仿宋" w:cs="仿宋"/>
          <w:sz w:val="24"/>
          <w:szCs w:val="24"/>
        </w:rPr>
        <w:t>基质标准</w:t>
      </w:r>
      <w:r>
        <w:rPr>
          <w:rFonts w:hint="eastAsia" w:ascii="仿宋" w:hAnsi="仿宋" w:eastAsia="仿宋" w:cs="仿宋"/>
          <w:sz w:val="24"/>
          <w:szCs w:val="24"/>
          <w:lang w:eastAsia="zh-CN"/>
        </w:rPr>
        <w:t>：</w:t>
      </w:r>
      <w:r>
        <w:rPr>
          <w:rFonts w:hint="eastAsia" w:ascii="仿宋" w:hAnsi="仿宋" w:eastAsia="仿宋" w:cs="仿宋"/>
          <w:sz w:val="24"/>
          <w:szCs w:val="24"/>
        </w:rPr>
        <w:t>人阴性血浆，靶标溯源 WHO 国际标准品</w:t>
      </w:r>
      <w:r>
        <w:rPr>
          <w:rFonts w:hint="eastAsia" w:ascii="仿宋" w:hAnsi="仿宋" w:eastAsia="仿宋" w:cs="仿宋"/>
          <w:b w:val="0"/>
          <w:bCs/>
          <w:color w:val="000000"/>
          <w:sz w:val="24"/>
          <w:szCs w:val="24"/>
        </w:rPr>
        <w:t>。</w:t>
      </w:r>
    </w:p>
    <w:p w14:paraId="50687C49">
      <w:pPr>
        <w:pStyle w:val="16"/>
        <w:spacing w:line="480" w:lineRule="auto"/>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基质干扰控制：血浆基质无溶血、脂血、黄疸干扰，不产生 PCR 抑制；与试剂盒裂解、磁珠提取体系完全兼容，无交叉抑制</w:t>
      </w:r>
      <w:r>
        <w:rPr>
          <w:rFonts w:hint="eastAsia" w:ascii="仿宋" w:hAnsi="仿宋" w:eastAsia="仿宋" w:cs="仿宋"/>
          <w:bCs/>
          <w:sz w:val="24"/>
          <w:szCs w:val="24"/>
        </w:rPr>
        <w:t>。</w:t>
      </w:r>
    </w:p>
    <w:p w14:paraId="459EC8CB">
      <w:pPr>
        <w:keepNext w:val="0"/>
        <w:keepLines w:val="0"/>
        <w:pageBreakBefore w:val="0"/>
        <w:widowControl w:val="0"/>
        <w:kinsoku/>
        <w:wordWrap w:val="0"/>
        <w:overflowPunct/>
        <w:topLinePunct w:val="0"/>
        <w:autoSpaceDE/>
        <w:autoSpaceDN/>
        <w:bidi w:val="0"/>
        <w:adjustRightInd/>
        <w:snapToGrid/>
        <w:spacing w:line="480" w:lineRule="auto"/>
        <w:ind w:right="0"/>
        <w:textAlignment w:val="auto"/>
        <w:rPr>
          <w:rFonts w:hint="eastAsia" w:ascii="仿宋" w:hAnsi="仿宋" w:eastAsia="仿宋" w:cs="仿宋"/>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w:t>
      </w:r>
      <w:r>
        <w:rPr>
          <w:rFonts w:hint="eastAsia" w:ascii="仿宋" w:hAnsi="仿宋" w:eastAsia="仿宋" w:cs="仿宋"/>
          <w:sz w:val="24"/>
          <w:szCs w:val="24"/>
        </w:rPr>
        <w:t>储存条件</w:t>
      </w:r>
      <w:r>
        <w:rPr>
          <w:rFonts w:hint="eastAsia" w:ascii="仿宋" w:hAnsi="仿宋" w:eastAsia="仿宋" w:cs="仿宋"/>
          <w:sz w:val="24"/>
          <w:szCs w:val="24"/>
          <w:lang w:eastAsia="zh-CN"/>
        </w:rPr>
        <w:t>：</w:t>
      </w: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8℃冷藏，</w:t>
      </w:r>
      <w:r>
        <w:rPr>
          <w:rFonts w:hint="eastAsia" w:ascii="仿宋" w:hAnsi="仿宋" w:eastAsia="仿宋" w:cs="仿宋"/>
          <w:sz w:val="24"/>
          <w:szCs w:val="24"/>
          <w:lang w:val="en-US" w:eastAsia="zh-CN"/>
        </w:rPr>
        <w:t>不小于</w:t>
      </w:r>
      <w:r>
        <w:rPr>
          <w:rFonts w:hint="eastAsia" w:ascii="仿宋" w:hAnsi="仿宋" w:eastAsia="仿宋" w:cs="仿宋"/>
          <w:sz w:val="24"/>
          <w:szCs w:val="24"/>
        </w:rPr>
        <w:t>有效期 24 个月</w:t>
      </w:r>
      <w:r>
        <w:rPr>
          <w:rFonts w:hint="eastAsia" w:ascii="仿宋" w:hAnsi="仿宋" w:eastAsia="仿宋" w:cs="仿宋"/>
          <w:color w:val="000000"/>
          <w:sz w:val="24"/>
          <w:szCs w:val="24"/>
        </w:rPr>
        <w:t>。</w:t>
      </w:r>
    </w:p>
    <w:p w14:paraId="4E52CA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6</w:t>
      </w:r>
      <w:r>
        <w:rPr>
          <w:rFonts w:hint="eastAsia" w:ascii="仿宋" w:hAnsi="仿宋" w:eastAsia="仿宋" w:cs="仿宋"/>
          <w:b w:val="0"/>
          <w:bCs w:val="0"/>
          <w:color w:val="000000"/>
          <w:sz w:val="24"/>
          <w:szCs w:val="24"/>
        </w:rPr>
        <w:t>、全流程监控能力</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kern w:val="0"/>
          <w:sz w:val="24"/>
          <w:szCs w:val="24"/>
          <w:lang w:val="en-US" w:eastAsia="zh-CN" w:bidi="ar"/>
        </w:rPr>
        <w:t>可同时监控：样本裂解效率、磁珠核酸提取回收率、逆转录活性、UNG 防污染酶活性、PCR 扩增效率、多通道荧光探针信号，任一环节失效均会出现质控无信号，提前预警试剂/仪器故障</w:t>
      </w:r>
      <w:r>
        <w:rPr>
          <w:rFonts w:hint="eastAsia" w:ascii="仿宋" w:hAnsi="仿宋" w:eastAsia="仿宋" w:cs="仿宋"/>
          <w:b w:val="0"/>
          <w:bCs/>
          <w:color w:val="000000"/>
          <w:sz w:val="24"/>
          <w:szCs w:val="24"/>
        </w:rPr>
        <w:t>。</w:t>
      </w:r>
    </w:p>
    <w:p w14:paraId="6676D2E4">
      <w:pPr>
        <w:pStyle w:val="16"/>
        <w:spacing w:line="480" w:lineRule="auto"/>
        <w:ind w:left="0" w:leftChars="0" w:firstLine="0" w:firstLineChars="0"/>
        <w:rPr>
          <w:rFonts w:hint="eastAsia" w:ascii="仿宋" w:hAnsi="仿宋" w:eastAsia="仿宋" w:cs="仿宋"/>
          <w:sz w:val="24"/>
          <w:szCs w:val="24"/>
        </w:rPr>
      </w:pPr>
      <w:r>
        <w:rPr>
          <w:rFonts w:hint="eastAsia" w:ascii="仿宋" w:hAnsi="仿宋" w:eastAsia="仿宋" w:cs="仿宋"/>
          <w:color w:val="000000"/>
          <w:sz w:val="24"/>
          <w:szCs w:val="24"/>
          <w:lang w:val="en-US" w:eastAsia="zh-CN"/>
        </w:rPr>
        <w:t>7、</w:t>
      </w:r>
      <w:r>
        <w:rPr>
          <w:rFonts w:hint="eastAsia" w:ascii="仿宋" w:hAnsi="仿宋" w:eastAsia="仿宋" w:cs="仿宋"/>
          <w:sz w:val="24"/>
          <w:szCs w:val="24"/>
        </w:rPr>
        <w:t>基因型覆盖</w:t>
      </w:r>
      <w:r>
        <w:rPr>
          <w:rFonts w:hint="eastAsia" w:ascii="仿宋" w:hAnsi="仿宋" w:eastAsia="仿宋" w:cs="仿宋"/>
          <w:sz w:val="24"/>
          <w:szCs w:val="24"/>
          <w:lang w:eastAsia="zh-CN"/>
        </w:rPr>
        <w:t>：</w:t>
      </w:r>
      <w:r>
        <w:rPr>
          <w:rFonts w:hint="eastAsia" w:ascii="仿宋" w:hAnsi="仿宋" w:eastAsia="仿宋" w:cs="仿宋"/>
          <w:sz w:val="24"/>
          <w:szCs w:val="24"/>
        </w:rPr>
        <w:t>HIV1 全部亚型、HIV2 A/B、HCV1-6、HBV全基因型 + 前C突变</w:t>
      </w:r>
      <w:r>
        <w:rPr>
          <w:rFonts w:hint="eastAsia" w:ascii="仿宋" w:hAnsi="仿宋" w:eastAsia="仿宋" w:cs="仿宋"/>
          <w:b w:val="0"/>
          <w:bCs/>
          <w:color w:val="000000"/>
          <w:sz w:val="24"/>
          <w:szCs w:val="24"/>
        </w:rPr>
        <w:t>。</w:t>
      </w:r>
    </w:p>
    <w:p w14:paraId="237CCF86">
      <w:pPr>
        <w:pStyle w:val="16"/>
        <w:spacing w:line="480" w:lineRule="auto"/>
        <w:ind w:left="0" w:leftChars="0" w:firstLine="0" w:firstLineChars="0"/>
        <w:rPr>
          <w:rFonts w:hint="eastAsia" w:ascii="仿宋" w:hAnsi="仿宋" w:eastAsia="仿宋" w:cs="仿宋"/>
          <w:b/>
          <w:bCs/>
          <w:color w:val="000000"/>
          <w:kern w:val="0"/>
          <w:sz w:val="28"/>
          <w:szCs w:val="28"/>
          <w:lang w:val="en-US" w:eastAsia="zh-CN" w:bidi="ar"/>
        </w:rPr>
      </w:pPr>
      <w:r>
        <w:rPr>
          <w:rFonts w:hint="eastAsia" w:ascii="仿宋" w:hAnsi="仿宋" w:eastAsia="仿宋" w:cs="仿宋"/>
          <w:sz w:val="24"/>
          <w:szCs w:val="24"/>
          <w:lang w:val="en-US" w:eastAsia="zh-CN"/>
        </w:rPr>
        <w:t>8、</w:t>
      </w:r>
      <w:r>
        <w:rPr>
          <w:rFonts w:hint="eastAsia" w:ascii="仿宋" w:hAnsi="仿宋" w:eastAsia="仿宋" w:cs="仿宋"/>
          <w:sz w:val="24"/>
          <w:szCs w:val="24"/>
        </w:rPr>
        <w:t>筛查模式</w:t>
      </w:r>
      <w:r>
        <w:rPr>
          <w:rFonts w:hint="eastAsia" w:ascii="仿宋" w:hAnsi="仿宋" w:eastAsia="仿宋" w:cs="仿宋"/>
          <w:sz w:val="24"/>
          <w:szCs w:val="24"/>
          <w:lang w:eastAsia="zh-CN"/>
        </w:rPr>
        <w:t>：</w:t>
      </w:r>
      <w:r>
        <w:rPr>
          <w:rFonts w:hint="eastAsia" w:ascii="仿宋" w:hAnsi="仿宋" w:eastAsia="仿宋" w:cs="仿宋"/>
          <w:sz w:val="24"/>
          <w:szCs w:val="24"/>
        </w:rPr>
        <w:t>兼容单检/6 混样/96原料血浆混样</w:t>
      </w:r>
      <w:r>
        <w:rPr>
          <w:rFonts w:hint="eastAsia" w:ascii="仿宋" w:hAnsi="仿宋" w:eastAsia="仿宋" w:cs="仿宋"/>
          <w:b w:val="0"/>
          <w:bCs/>
          <w:color w:val="000000"/>
          <w:sz w:val="24"/>
          <w:szCs w:val="24"/>
        </w:rPr>
        <w:t>。</w:t>
      </w:r>
    </w:p>
    <w:p w14:paraId="1769B102">
      <w:pPr>
        <w:keepNext w:val="0"/>
        <w:keepLines w:val="0"/>
        <w:widowControl/>
        <w:numPr>
          <w:ilvl w:val="0"/>
          <w:numId w:val="0"/>
        </w:numPr>
        <w:suppressLineNumbers w:val="0"/>
        <w:spacing w:line="360" w:lineRule="auto"/>
        <w:jc w:val="left"/>
        <w:rPr>
          <w:rFonts w:hint="eastAsia" w:ascii="仿宋" w:hAnsi="仿宋" w:eastAsia="仿宋" w:cs="仿宋"/>
          <w:b/>
          <w:bCs/>
          <w:color w:val="000000"/>
          <w:sz w:val="29"/>
        </w:rPr>
      </w:pPr>
      <w:r>
        <w:rPr>
          <w:rFonts w:hint="eastAsia" w:ascii="仿宋" w:hAnsi="仿宋" w:eastAsia="仿宋" w:cs="仿宋"/>
          <w:b/>
          <w:bCs/>
          <w:color w:val="000000"/>
          <w:kern w:val="0"/>
          <w:sz w:val="28"/>
          <w:szCs w:val="28"/>
          <w:lang w:val="en-US" w:eastAsia="zh-CN" w:bidi="ar"/>
        </w:rPr>
        <w:t>三、阴性质控试剂盒</w:t>
      </w:r>
      <w:r>
        <w:rPr>
          <w:rFonts w:hint="eastAsia" w:ascii="仿宋" w:hAnsi="仿宋" w:eastAsia="仿宋" w:cs="仿宋"/>
          <w:color w:val="000000"/>
          <w:kern w:val="0"/>
          <w:sz w:val="28"/>
          <w:szCs w:val="28"/>
          <w:lang w:val="en-US" w:eastAsia="zh-CN" w:bidi="ar"/>
        </w:rPr>
        <w:t xml:space="preserve"> </w:t>
      </w:r>
    </w:p>
    <w:p w14:paraId="4CEF10D1">
      <w:pPr>
        <w:pStyle w:val="16"/>
        <w:ind w:left="0" w:leftChars="0" w:firstLine="0" w:firstLineChars="0"/>
        <w:rPr>
          <w:rFonts w:hint="eastAsia" w:ascii="仿宋" w:hAnsi="仿宋" w:eastAsia="仿宋" w:cs="仿宋"/>
        </w:rPr>
      </w:pPr>
    </w:p>
    <w:p w14:paraId="57810E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1、用途：</w:t>
      </w:r>
      <w:r>
        <w:rPr>
          <w:rFonts w:hint="eastAsia" w:ascii="仿宋" w:hAnsi="仿宋" w:eastAsia="仿宋" w:cs="仿宋"/>
          <w:color w:val="000000"/>
          <w:sz w:val="24"/>
          <w:szCs w:val="24"/>
        </w:rPr>
        <w:t>每检测批次阴性监控，监控提取、扩增、荧光全流程交叉污染</w:t>
      </w:r>
      <w:r>
        <w:rPr>
          <w:rFonts w:hint="eastAsia" w:ascii="仿宋" w:hAnsi="仿宋" w:eastAsia="仿宋" w:cs="仿宋"/>
          <w:sz w:val="24"/>
          <w:szCs w:val="24"/>
          <w:lang w:eastAsia="zh-CN"/>
        </w:rPr>
        <w:t>。</w:t>
      </w:r>
    </w:p>
    <w:p w14:paraId="3A0FFB98">
      <w:pPr>
        <w:pStyle w:val="16"/>
        <w:keepNext w:val="0"/>
        <w:keepLines w:val="0"/>
        <w:pageBreakBefore w:val="0"/>
        <w:numPr>
          <w:ilvl w:val="0"/>
          <w:numId w:val="0"/>
        </w:numPr>
        <w:kinsoku/>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包装规格</w:t>
      </w:r>
      <w:r>
        <w:rPr>
          <w:rFonts w:hint="eastAsia" w:ascii="仿宋" w:hAnsi="仿宋" w:eastAsia="仿宋" w:cs="仿宋"/>
          <w:sz w:val="24"/>
          <w:szCs w:val="24"/>
          <w:lang w:eastAsia="zh-CN"/>
        </w:rPr>
        <w:t>：</w:t>
      </w:r>
      <w:r>
        <w:rPr>
          <w:rFonts w:hint="eastAsia" w:ascii="仿宋" w:hAnsi="仿宋" w:eastAsia="仿宋" w:cs="仿宋"/>
          <w:sz w:val="24"/>
          <w:szCs w:val="24"/>
        </w:rPr>
        <w:t>16×1mL/盒，独立单支分装</w:t>
      </w:r>
      <w:r>
        <w:rPr>
          <w:rFonts w:hint="eastAsia" w:ascii="仿宋" w:hAnsi="仿宋" w:eastAsia="仿宋" w:cs="仿宋"/>
          <w:b w:val="0"/>
          <w:bCs w:val="0"/>
          <w:color w:val="000000"/>
          <w:sz w:val="24"/>
          <w:szCs w:val="24"/>
          <w:lang w:eastAsia="zh-CN"/>
        </w:rPr>
        <w:t>。</w:t>
      </w:r>
    </w:p>
    <w:p w14:paraId="6AB1A297">
      <w:pPr>
        <w:pStyle w:val="16"/>
        <w:keepNext w:val="0"/>
        <w:keepLines w:val="0"/>
        <w:pageBreakBefore w:val="0"/>
        <w:numPr>
          <w:ilvl w:val="0"/>
          <w:numId w:val="0"/>
        </w:numPr>
        <w:kinsoku/>
        <w:overflowPunct/>
        <w:topLinePunct w:val="0"/>
        <w:autoSpaceDE/>
        <w:autoSpaceDN/>
        <w:bidi w:val="0"/>
        <w:adjustRightInd/>
        <w:snapToGrid/>
        <w:spacing w:line="480" w:lineRule="auto"/>
        <w:textAlignment w:val="auto"/>
        <w:rPr>
          <w:rFonts w:hint="eastAsia" w:ascii="仿宋" w:hAnsi="仿宋" w:eastAsia="仿宋" w:cs="仿宋"/>
          <w:b w:val="0"/>
          <w:bCs w:val="0"/>
          <w:sz w:val="24"/>
          <w:szCs w:val="24"/>
        </w:rPr>
      </w:pPr>
      <w:r>
        <w:rPr>
          <w:rFonts w:hint="eastAsia" w:ascii="仿宋" w:hAnsi="仿宋" w:eastAsia="仿宋" w:cs="仿宋"/>
          <w:sz w:val="24"/>
          <w:szCs w:val="24"/>
          <w:lang w:val="en-US" w:eastAsia="zh-CN"/>
        </w:rPr>
        <w:t>3</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储存条件</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2</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8℃冷藏，有效期</w:t>
      </w:r>
      <w:r>
        <w:rPr>
          <w:rFonts w:hint="eastAsia" w:ascii="仿宋" w:hAnsi="仿宋" w:eastAsia="仿宋" w:cs="仿宋"/>
          <w:b w:val="0"/>
          <w:bCs w:val="0"/>
          <w:sz w:val="24"/>
          <w:szCs w:val="24"/>
          <w:lang w:val="en-US" w:eastAsia="zh-CN"/>
        </w:rPr>
        <w:t>不小于</w:t>
      </w:r>
      <w:r>
        <w:rPr>
          <w:rFonts w:hint="eastAsia" w:ascii="仿宋" w:hAnsi="仿宋" w:eastAsia="仿宋" w:cs="仿宋"/>
          <w:b w:val="0"/>
          <w:bCs w:val="0"/>
          <w:sz w:val="24"/>
          <w:szCs w:val="24"/>
        </w:rPr>
        <w:t xml:space="preserve"> 24 个月</w:t>
      </w:r>
      <w:r>
        <w:rPr>
          <w:rFonts w:hint="eastAsia" w:ascii="仿宋" w:hAnsi="仿宋" w:eastAsia="仿宋" w:cs="仿宋"/>
          <w:b w:val="0"/>
          <w:bCs w:val="0"/>
          <w:color w:val="000000"/>
          <w:sz w:val="24"/>
          <w:szCs w:val="24"/>
          <w:lang w:eastAsia="zh-CN"/>
        </w:rPr>
        <w:t>。</w:t>
      </w:r>
    </w:p>
    <w:p w14:paraId="738D80C7">
      <w:pPr>
        <w:pStyle w:val="16"/>
        <w:keepNext w:val="0"/>
        <w:keepLines w:val="0"/>
        <w:pageBreakBefore w:val="0"/>
        <w:numPr>
          <w:ilvl w:val="0"/>
          <w:numId w:val="0"/>
        </w:numPr>
        <w:kinsoku/>
        <w:overflowPunct/>
        <w:topLinePunct w:val="0"/>
        <w:autoSpaceDE/>
        <w:autoSpaceDN/>
        <w:bidi w:val="0"/>
        <w:adjustRightInd/>
        <w:snapToGrid/>
        <w:spacing w:line="480" w:lineRule="auto"/>
        <w:textAlignment w:val="auto"/>
        <w:rPr>
          <w:rFonts w:hint="eastAsia" w:ascii="仿宋" w:hAnsi="仿宋" w:eastAsia="仿宋" w:cs="仿宋"/>
          <w:b w:val="0"/>
          <w:bCs w:val="0"/>
          <w:color w:val="000000"/>
          <w:sz w:val="24"/>
          <w:szCs w:val="24"/>
          <w:lang w:eastAsia="zh-CN"/>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基质标准</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全阴性人血浆，无 HBV/HCV/HIV 核酸</w:t>
      </w:r>
      <w:r>
        <w:rPr>
          <w:rFonts w:hint="eastAsia" w:ascii="仿宋" w:hAnsi="仿宋" w:eastAsia="仿宋" w:cs="仿宋"/>
          <w:b w:val="0"/>
          <w:bCs w:val="0"/>
          <w:color w:val="000000"/>
          <w:sz w:val="24"/>
          <w:szCs w:val="24"/>
          <w:lang w:eastAsia="zh-CN"/>
        </w:rPr>
        <w:t>。</w:t>
      </w:r>
    </w:p>
    <w:p w14:paraId="1DE09C82">
      <w:pPr>
        <w:pStyle w:val="16"/>
        <w:keepNext w:val="0"/>
        <w:keepLines w:val="0"/>
        <w:pageBreakBefore w:val="0"/>
        <w:numPr>
          <w:ilvl w:val="0"/>
          <w:numId w:val="0"/>
        </w:numPr>
        <w:kinsoku/>
        <w:overflowPunct/>
        <w:topLinePunct w:val="0"/>
        <w:autoSpaceDE/>
        <w:autoSpaceDN/>
        <w:bidi w:val="0"/>
        <w:adjustRightInd/>
        <w:snapToGrid/>
        <w:spacing w:line="48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5、</w:t>
      </w:r>
      <w:r>
        <w:rPr>
          <w:rStyle w:val="10"/>
          <w:rFonts w:hint="eastAsia" w:ascii="仿宋" w:hAnsi="仿宋" w:eastAsia="仿宋" w:cs="仿宋"/>
          <w:b w:val="0"/>
          <w:bCs w:val="0"/>
          <w:color w:val="000000"/>
          <w:sz w:val="24"/>
          <w:szCs w:val="24"/>
        </w:rPr>
        <w:t>基质均一性</w:t>
      </w:r>
      <w:r>
        <w:rPr>
          <w:rFonts w:hint="eastAsia" w:ascii="仿宋" w:hAnsi="仿宋" w:eastAsia="仿宋" w:cs="仿宋"/>
          <w:b w:val="0"/>
          <w:bCs w:val="0"/>
          <w:color w:val="000000"/>
          <w:sz w:val="24"/>
          <w:szCs w:val="24"/>
        </w:rPr>
        <w:t>：同盒 16 支质控批内无差异，批间差符合罗氏系统标准，室内质控 CV 满足血站IQC年度评审要求</w:t>
      </w:r>
      <w:r>
        <w:rPr>
          <w:rFonts w:hint="eastAsia" w:ascii="仿宋" w:hAnsi="仿宋" w:eastAsia="仿宋" w:cs="仿宋"/>
          <w:b w:val="0"/>
          <w:bCs w:val="0"/>
          <w:color w:val="000000"/>
          <w:sz w:val="24"/>
          <w:szCs w:val="24"/>
          <w:lang w:eastAsia="zh-CN"/>
        </w:rPr>
        <w:t>。</w:t>
      </w:r>
    </w:p>
    <w:p w14:paraId="7C167F55">
      <w:pPr>
        <w:pStyle w:val="16"/>
        <w:keepNext w:val="0"/>
        <w:keepLines w:val="0"/>
        <w:pageBreakBefore w:val="0"/>
        <w:numPr>
          <w:ilvl w:val="0"/>
          <w:numId w:val="0"/>
        </w:numPr>
        <w:kinsoku/>
        <w:overflowPunct/>
        <w:topLinePunct w:val="0"/>
        <w:autoSpaceDE/>
        <w:autoSpaceDN/>
        <w:bidi w:val="0"/>
        <w:adjustRightInd/>
        <w:snapToGrid/>
        <w:spacing w:line="480" w:lineRule="auto"/>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失控判定</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阴性出现病毒信号整批作废，软件自动锁报告</w:t>
      </w:r>
      <w:r>
        <w:rPr>
          <w:rFonts w:hint="eastAsia" w:ascii="仿宋" w:hAnsi="仿宋" w:eastAsia="仿宋" w:cs="仿宋"/>
          <w:b w:val="0"/>
          <w:bCs w:val="0"/>
          <w:color w:val="000000"/>
          <w:sz w:val="24"/>
          <w:szCs w:val="24"/>
          <w:lang w:eastAsia="zh-CN"/>
        </w:rPr>
        <w:t>。</w:t>
      </w:r>
    </w:p>
    <w:p w14:paraId="7E722D04">
      <w:pPr>
        <w:pStyle w:val="16"/>
        <w:keepNext w:val="0"/>
        <w:keepLines w:val="0"/>
        <w:pageBreakBefore w:val="0"/>
        <w:numPr>
          <w:ilvl w:val="0"/>
          <w:numId w:val="0"/>
        </w:numPr>
        <w:kinsoku/>
        <w:overflowPunct/>
        <w:topLinePunct w:val="0"/>
        <w:autoSpaceDE/>
        <w:autoSpaceDN/>
        <w:bidi w:val="0"/>
        <w:adjustRightInd/>
        <w:snapToGrid/>
        <w:spacing w:line="480" w:lineRule="auto"/>
        <w:textAlignment w:val="auto"/>
        <w:rPr>
          <w:rFonts w:hint="eastAsia" w:ascii="仿宋" w:hAnsi="仿宋" w:eastAsia="仿宋" w:cs="仿宋"/>
          <w:b w:val="0"/>
          <w:bCs w:val="0"/>
          <w:color w:val="000000"/>
          <w:sz w:val="24"/>
          <w:szCs w:val="24"/>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内源干扰物基线：基质含生理浓度血红蛋白、胆红素、甘油三酯，模拟临床溶血/脂血/黄疸献血样本，可同步监控基质干扰</w:t>
      </w:r>
      <w:r>
        <w:rPr>
          <w:rFonts w:hint="eastAsia" w:ascii="仿宋" w:hAnsi="仿宋" w:eastAsia="仿宋" w:cs="仿宋"/>
          <w:b w:val="0"/>
          <w:bCs w:val="0"/>
          <w:color w:val="000000"/>
          <w:sz w:val="24"/>
          <w:szCs w:val="24"/>
          <w:lang w:eastAsia="zh-CN"/>
        </w:rPr>
        <w:t>。</w:t>
      </w:r>
    </w:p>
    <w:p w14:paraId="458095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lang w:eastAsia="zh-CN"/>
        </w:rPr>
        <w:t>、</w:t>
      </w:r>
      <w:r>
        <w:rPr>
          <w:rStyle w:val="10"/>
          <w:rFonts w:hint="eastAsia" w:ascii="仿宋" w:hAnsi="仿宋" w:eastAsia="仿宋" w:cs="仿宋"/>
          <w:b w:val="0"/>
          <w:bCs w:val="0"/>
          <w:color w:val="000000"/>
          <w:sz w:val="24"/>
          <w:szCs w:val="24"/>
        </w:rPr>
        <w:t>全基因型无交叉信号</w:t>
      </w:r>
      <w:r>
        <w:rPr>
          <w:rFonts w:hint="eastAsia" w:ascii="仿宋" w:hAnsi="仿宋" w:eastAsia="仿宋" w:cs="仿宋"/>
          <w:b w:val="0"/>
          <w:bCs w:val="0"/>
          <w:color w:val="000000"/>
          <w:sz w:val="24"/>
          <w:szCs w:val="24"/>
        </w:rPr>
        <w:t>：不含 HIV1 (M/O)、HIV2、HCV1-6、HBV A-H 及前 C 突变病毒，不会出现非特异性荧光扩增信号</w:t>
      </w:r>
      <w:r>
        <w:rPr>
          <w:rFonts w:hint="eastAsia" w:ascii="仿宋" w:hAnsi="仿宋" w:eastAsia="仿宋" w:cs="仿宋"/>
          <w:b w:val="0"/>
          <w:bCs w:val="0"/>
          <w:color w:val="000000"/>
          <w:sz w:val="24"/>
          <w:szCs w:val="24"/>
          <w:lang w:eastAsia="zh-CN"/>
        </w:rPr>
        <w:t>。</w:t>
      </w:r>
    </w:p>
    <w:p w14:paraId="2939B200">
      <w:pPr>
        <w:pStyle w:val="16"/>
        <w:keepNext w:val="0"/>
        <w:keepLines w:val="0"/>
        <w:pageBreakBefore w:val="0"/>
        <w:numPr>
          <w:ilvl w:val="0"/>
          <w:numId w:val="0"/>
        </w:numPr>
        <w:kinsoku/>
        <w:overflowPunct/>
        <w:topLinePunct w:val="0"/>
        <w:autoSpaceDE/>
        <w:autoSpaceDN/>
        <w:bidi w:val="0"/>
        <w:adjustRightInd/>
        <w:snapToGrid/>
        <w:spacing w:line="480" w:lineRule="auto"/>
        <w:textAlignment w:val="auto"/>
        <w:rPr>
          <w:rFonts w:hint="eastAsia" w:ascii="仿宋" w:hAnsi="仿宋" w:eastAsia="仿宋" w:cs="仿宋"/>
          <w:bCs/>
          <w:sz w:val="28"/>
          <w:szCs w:val="28"/>
          <w:lang w:val="en-US" w:eastAsia="zh-CN"/>
        </w:rPr>
      </w:pP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rPr>
        <w:t>适配场景单检/6混样/96 原料血浆混样通用</w:t>
      </w:r>
      <w:r>
        <w:rPr>
          <w:rFonts w:hint="eastAsia" w:ascii="仿宋" w:hAnsi="仿宋" w:eastAsia="仿宋" w:cs="仿宋"/>
          <w:b w:val="0"/>
          <w:bCs w:val="0"/>
          <w:color w:val="000000"/>
          <w:sz w:val="24"/>
          <w:szCs w:val="24"/>
          <w:lang w:eastAsia="zh-CN"/>
        </w:rPr>
        <w:t>。</w:t>
      </w:r>
    </w:p>
    <w:p w14:paraId="45724EEC">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562" w:firstLineChars="200"/>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四、核酸分析用磁珠试剂</w:t>
      </w:r>
    </w:p>
    <w:p w14:paraId="02E82417">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1、用途：</w:t>
      </w:r>
      <w:r>
        <w:rPr>
          <w:rFonts w:hint="eastAsia" w:ascii="仿宋" w:hAnsi="仿宋" w:eastAsia="仿宋" w:cs="仿宋"/>
          <w:sz w:val="24"/>
          <w:szCs w:val="24"/>
        </w:rPr>
        <w:t>全自动磁珠法吸附血浆/血清中 HIV RNA、HCV RNA、HBV 核酸，完成裂解后核酸捕获、纯化，去除血红蛋白、细胞碎片、PCR 抑制剂</w:t>
      </w:r>
      <w:r>
        <w:rPr>
          <w:rFonts w:hint="eastAsia" w:ascii="仿宋" w:hAnsi="仿宋" w:eastAsia="仿宋" w:cs="仿宋"/>
          <w:sz w:val="24"/>
          <w:szCs w:val="24"/>
          <w:lang w:eastAsia="zh-CN"/>
        </w:rPr>
        <w:t>。</w:t>
      </w:r>
    </w:p>
    <w:p w14:paraId="301C10C4">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包装规格</w:t>
      </w:r>
      <w:r>
        <w:rPr>
          <w:rFonts w:hint="eastAsia" w:ascii="仿宋" w:hAnsi="仿宋" w:eastAsia="仿宋" w:cs="仿宋"/>
          <w:sz w:val="24"/>
          <w:szCs w:val="24"/>
          <w:lang w:eastAsia="zh-CN"/>
        </w:rPr>
        <w:t>：</w:t>
      </w:r>
      <w:r>
        <w:rPr>
          <w:rFonts w:hint="eastAsia" w:ascii="仿宋" w:hAnsi="仿宋" w:eastAsia="仿宋" w:cs="仿宋"/>
          <w:sz w:val="24"/>
          <w:szCs w:val="24"/>
        </w:rPr>
        <w:t>480 测试/盒，原厂一体化条码试剂盒</w:t>
      </w:r>
      <w:r>
        <w:rPr>
          <w:rFonts w:hint="eastAsia" w:ascii="仿宋" w:hAnsi="仿宋" w:eastAsia="仿宋" w:cs="仿宋"/>
          <w:sz w:val="24"/>
          <w:szCs w:val="24"/>
          <w:lang w:eastAsia="zh-CN"/>
        </w:rPr>
        <w:t>。</w:t>
      </w:r>
    </w:p>
    <w:p w14:paraId="6F881F1A">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储存条件</w:t>
      </w:r>
      <w:r>
        <w:rPr>
          <w:rFonts w:hint="eastAsia" w:ascii="仿宋" w:hAnsi="仿宋" w:eastAsia="仿宋" w:cs="仿宋"/>
          <w:sz w:val="24"/>
          <w:szCs w:val="24"/>
          <w:lang w:eastAsia="zh-CN"/>
        </w:rPr>
        <w:t>：</w:t>
      </w: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8℃冷藏，未开封有效期</w:t>
      </w:r>
      <w:r>
        <w:rPr>
          <w:rFonts w:hint="eastAsia" w:ascii="仿宋" w:hAnsi="仿宋" w:eastAsia="仿宋" w:cs="仿宋"/>
          <w:sz w:val="24"/>
          <w:szCs w:val="24"/>
          <w:lang w:val="en-US" w:eastAsia="zh-CN"/>
        </w:rPr>
        <w:t>不小于</w:t>
      </w:r>
      <w:r>
        <w:rPr>
          <w:rFonts w:hint="eastAsia" w:ascii="仿宋" w:hAnsi="仿宋" w:eastAsia="仿宋" w:cs="仿宋"/>
          <w:sz w:val="24"/>
          <w:szCs w:val="24"/>
        </w:rPr>
        <w:t xml:space="preserve"> 24 个月</w:t>
      </w:r>
      <w:r>
        <w:rPr>
          <w:rFonts w:hint="eastAsia" w:ascii="仿宋" w:hAnsi="仿宋" w:eastAsia="仿宋" w:cs="仿宋"/>
          <w:sz w:val="24"/>
          <w:szCs w:val="24"/>
          <w:lang w:eastAsia="zh-CN"/>
        </w:rPr>
        <w:t>。</w:t>
      </w:r>
    </w:p>
    <w:p w14:paraId="1B8AAB56">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机载稳定性</w:t>
      </w:r>
      <w:r>
        <w:rPr>
          <w:rFonts w:hint="eastAsia" w:ascii="仿宋" w:hAnsi="仿宋" w:eastAsia="仿宋" w:cs="仿宋"/>
          <w:sz w:val="24"/>
          <w:szCs w:val="24"/>
          <w:lang w:eastAsia="zh-CN"/>
        </w:rPr>
        <w:t>：</w:t>
      </w:r>
      <w:r>
        <w:rPr>
          <w:rFonts w:hint="eastAsia" w:ascii="仿宋" w:hAnsi="仿宋" w:eastAsia="仿宋" w:cs="仿宋"/>
          <w:sz w:val="24"/>
          <w:szCs w:val="24"/>
        </w:rPr>
        <w:t>首次上机最长30天，系统自动锁止过期试剂</w:t>
      </w:r>
      <w:r>
        <w:rPr>
          <w:rFonts w:hint="eastAsia" w:ascii="仿宋" w:hAnsi="仿宋" w:eastAsia="仿宋" w:cs="仿宋"/>
          <w:sz w:val="24"/>
          <w:szCs w:val="24"/>
          <w:lang w:eastAsia="zh-CN"/>
        </w:rPr>
        <w:t>。</w:t>
      </w:r>
    </w:p>
    <w:p w14:paraId="223A53CB">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磁珠材质</w:t>
      </w:r>
      <w:r>
        <w:rPr>
          <w:rFonts w:hint="eastAsia" w:ascii="仿宋" w:hAnsi="仿宋" w:eastAsia="仿宋" w:cs="仿宋"/>
          <w:sz w:val="24"/>
          <w:szCs w:val="24"/>
          <w:lang w:eastAsia="zh-CN"/>
        </w:rPr>
        <w:t>：</w:t>
      </w:r>
      <w:r>
        <w:rPr>
          <w:rFonts w:hint="eastAsia" w:ascii="仿宋" w:hAnsi="仿宋" w:eastAsia="仿宋" w:cs="仿宋"/>
          <w:sz w:val="24"/>
          <w:szCs w:val="24"/>
        </w:rPr>
        <w:t>硅化磁性玻璃微珠，均衡吸附 DNA/RNA</w:t>
      </w:r>
      <w:r>
        <w:rPr>
          <w:rFonts w:hint="eastAsia" w:ascii="仿宋" w:hAnsi="仿宋" w:eastAsia="仿宋" w:cs="仿宋"/>
          <w:sz w:val="24"/>
          <w:szCs w:val="24"/>
          <w:lang w:eastAsia="zh-CN"/>
        </w:rPr>
        <w:t>。</w:t>
      </w:r>
    </w:p>
    <w:p w14:paraId="36EA7480">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提取性能</w:t>
      </w:r>
      <w:r>
        <w:rPr>
          <w:rFonts w:hint="eastAsia" w:ascii="仿宋" w:hAnsi="仿宋" w:eastAsia="仿宋" w:cs="仿宋"/>
          <w:sz w:val="24"/>
          <w:szCs w:val="24"/>
          <w:lang w:eastAsia="zh-CN"/>
        </w:rPr>
        <w:t>：</w:t>
      </w:r>
      <w:r>
        <w:rPr>
          <w:rFonts w:hint="eastAsia" w:ascii="仿宋" w:hAnsi="仿宋" w:eastAsia="仿宋" w:cs="仿宋"/>
          <w:sz w:val="24"/>
          <w:szCs w:val="24"/>
        </w:rPr>
        <w:t>0.5×LoD 低值样本回收率≥85%，批内 CV＜10%</w:t>
      </w:r>
      <w:r>
        <w:rPr>
          <w:rFonts w:hint="eastAsia" w:ascii="仿宋" w:hAnsi="仿宋" w:eastAsia="仿宋" w:cs="仿宋"/>
          <w:sz w:val="24"/>
          <w:szCs w:val="24"/>
          <w:lang w:eastAsia="zh-CN"/>
        </w:rPr>
        <w:t>。</w:t>
      </w:r>
    </w:p>
    <w:p w14:paraId="6DB603EC">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样本兼容</w:t>
      </w:r>
      <w:r>
        <w:rPr>
          <w:rFonts w:hint="eastAsia" w:ascii="仿宋" w:hAnsi="仿宋" w:eastAsia="仿宋" w:cs="仿宋"/>
          <w:sz w:val="24"/>
          <w:szCs w:val="24"/>
          <w:lang w:eastAsia="zh-CN"/>
        </w:rPr>
        <w:t>：</w:t>
      </w:r>
      <w:r>
        <w:rPr>
          <w:rFonts w:hint="eastAsia" w:ascii="仿宋" w:hAnsi="仿宋" w:eastAsia="仿宋" w:cs="仿宋"/>
          <w:sz w:val="24"/>
          <w:szCs w:val="24"/>
        </w:rPr>
        <w:t>EDTA/CPD/ 枸橼酸钠血浆、血清通用，耐受溶血脂血黄疸</w:t>
      </w:r>
      <w:r>
        <w:rPr>
          <w:rFonts w:hint="eastAsia" w:ascii="仿宋" w:hAnsi="仿宋" w:eastAsia="仿宋" w:cs="仿宋"/>
          <w:sz w:val="24"/>
          <w:szCs w:val="24"/>
          <w:lang w:eastAsia="zh-CN"/>
        </w:rPr>
        <w:t>。</w:t>
      </w:r>
    </w:p>
    <w:p w14:paraId="1FAF74CD">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筛查模式</w:t>
      </w:r>
      <w:r>
        <w:rPr>
          <w:rFonts w:hint="eastAsia" w:ascii="仿宋" w:hAnsi="仿宋" w:eastAsia="仿宋" w:cs="仿宋"/>
          <w:sz w:val="24"/>
          <w:szCs w:val="24"/>
          <w:lang w:eastAsia="zh-CN"/>
        </w:rPr>
        <w:t>：</w:t>
      </w:r>
      <w:r>
        <w:rPr>
          <w:rFonts w:hint="eastAsia" w:ascii="仿宋" w:hAnsi="仿宋" w:eastAsia="仿宋" w:cs="仿宋"/>
          <w:sz w:val="24"/>
          <w:szCs w:val="24"/>
        </w:rPr>
        <w:t>适配单人份 / 6 混样 / 96 份原料血浆混样提取</w:t>
      </w:r>
      <w:r>
        <w:rPr>
          <w:rFonts w:hint="eastAsia" w:ascii="仿宋" w:hAnsi="仿宋" w:eastAsia="仿宋" w:cs="仿宋"/>
          <w:sz w:val="24"/>
          <w:szCs w:val="24"/>
          <w:lang w:eastAsia="zh-CN"/>
        </w:rPr>
        <w:t>。</w:t>
      </w:r>
    </w:p>
    <w:p w14:paraId="4A60D7AC">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防污染性能</w:t>
      </w:r>
      <w:r>
        <w:rPr>
          <w:rFonts w:hint="eastAsia" w:ascii="仿宋" w:hAnsi="仿宋" w:eastAsia="仿宋" w:cs="仿宋"/>
          <w:sz w:val="24"/>
          <w:szCs w:val="24"/>
          <w:lang w:eastAsia="zh-CN"/>
        </w:rPr>
        <w:t>：</w:t>
      </w:r>
      <w:r>
        <w:rPr>
          <w:rFonts w:hint="eastAsia" w:ascii="仿宋" w:hAnsi="仿宋" w:eastAsia="仿宋" w:cs="仿宋"/>
          <w:sz w:val="24"/>
          <w:szCs w:val="24"/>
        </w:rPr>
        <w:t>高低值棋盘检测无交叉污染，去除 PCR 抑制剂</w:t>
      </w:r>
      <w:r>
        <w:rPr>
          <w:rFonts w:hint="eastAsia" w:ascii="仿宋" w:hAnsi="仿宋" w:eastAsia="仿宋" w:cs="仿宋"/>
          <w:sz w:val="24"/>
          <w:szCs w:val="24"/>
          <w:lang w:eastAsia="zh-CN"/>
        </w:rPr>
        <w:t>。</w:t>
      </w:r>
    </w:p>
    <w:p w14:paraId="77FCB0C5">
      <w:pPr>
        <w:pStyle w:val="16"/>
        <w:keepNext w:val="0"/>
        <w:keepLines w:val="0"/>
        <w:pageBreakBefore w:val="0"/>
        <w:numPr>
          <w:ilvl w:val="0"/>
          <w:numId w:val="0"/>
        </w:numPr>
        <w:kinsoku/>
        <w:overflowPunct/>
        <w:topLinePunct w:val="0"/>
        <w:autoSpaceDE/>
        <w:autoSpaceDN/>
        <w:bidi w:val="0"/>
        <w:adjustRightInd/>
        <w:snapToGrid/>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五、样本稀释液</w:t>
      </w:r>
    </w:p>
    <w:p w14:paraId="39235527">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1、用途：</w:t>
      </w:r>
      <w:r>
        <w:rPr>
          <w:rFonts w:hint="eastAsia" w:ascii="仿宋" w:hAnsi="仿宋" w:eastAsia="仿宋" w:cs="仿宋"/>
          <w:sz w:val="24"/>
          <w:szCs w:val="24"/>
        </w:rPr>
        <w:t>上机前血浆样本缓冲稀释、稳定病毒核酸与内标RNA，均质化混样基质，降低高浓度蛋白、脂类对后续裂解提取的抑制作用</w:t>
      </w:r>
      <w:r>
        <w:rPr>
          <w:rFonts w:hint="eastAsia" w:ascii="仿宋" w:hAnsi="仿宋" w:eastAsia="仿宋" w:cs="仿宋"/>
          <w:sz w:val="24"/>
          <w:szCs w:val="24"/>
          <w:lang w:eastAsia="zh-CN"/>
        </w:rPr>
        <w:t>。</w:t>
      </w:r>
    </w:p>
    <w:p w14:paraId="2B66F1FA">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包装规格</w:t>
      </w:r>
      <w:r>
        <w:rPr>
          <w:rFonts w:hint="eastAsia" w:ascii="仿宋" w:hAnsi="仿宋" w:eastAsia="仿宋" w:cs="仿宋"/>
          <w:sz w:val="24"/>
          <w:szCs w:val="24"/>
          <w:lang w:eastAsia="zh-CN"/>
        </w:rPr>
        <w:t>：</w:t>
      </w:r>
      <w:r>
        <w:rPr>
          <w:rFonts w:hint="eastAsia" w:ascii="仿宋" w:hAnsi="仿宋" w:eastAsia="仿宋" w:cs="仿宋"/>
          <w:sz w:val="24"/>
          <w:szCs w:val="24"/>
        </w:rPr>
        <w:t>4×875mL/盒，原厂条码一体化瓶装</w:t>
      </w:r>
      <w:r>
        <w:rPr>
          <w:rFonts w:hint="eastAsia" w:ascii="仿宋" w:hAnsi="仿宋" w:eastAsia="仿宋" w:cs="仿宋"/>
          <w:sz w:val="24"/>
          <w:szCs w:val="24"/>
          <w:lang w:eastAsia="zh-CN"/>
        </w:rPr>
        <w:t>。</w:t>
      </w:r>
    </w:p>
    <w:p w14:paraId="07CA7001">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储存条件</w:t>
      </w:r>
      <w:r>
        <w:rPr>
          <w:rFonts w:hint="eastAsia" w:ascii="仿宋" w:hAnsi="仿宋" w:eastAsia="仿宋" w:cs="仿宋"/>
          <w:sz w:val="24"/>
          <w:szCs w:val="24"/>
          <w:lang w:eastAsia="zh-CN"/>
        </w:rPr>
        <w:t>：</w:t>
      </w: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8℃冷藏，未开封有效期</w:t>
      </w:r>
      <w:r>
        <w:rPr>
          <w:rFonts w:hint="eastAsia" w:ascii="仿宋" w:hAnsi="仿宋" w:eastAsia="仿宋" w:cs="仿宋"/>
          <w:sz w:val="24"/>
          <w:szCs w:val="24"/>
          <w:lang w:val="en-US" w:eastAsia="zh-CN"/>
        </w:rPr>
        <w:t>不小于</w:t>
      </w:r>
      <w:r>
        <w:rPr>
          <w:rFonts w:hint="eastAsia" w:ascii="仿宋" w:hAnsi="仿宋" w:eastAsia="仿宋" w:cs="仿宋"/>
          <w:sz w:val="24"/>
          <w:szCs w:val="24"/>
        </w:rPr>
        <w:t xml:space="preserve"> 24 个月</w:t>
      </w:r>
      <w:r>
        <w:rPr>
          <w:rFonts w:hint="eastAsia" w:ascii="仿宋" w:hAnsi="仿宋" w:eastAsia="仿宋" w:cs="仿宋"/>
          <w:sz w:val="24"/>
          <w:szCs w:val="24"/>
          <w:lang w:eastAsia="zh-CN"/>
        </w:rPr>
        <w:t>。</w:t>
      </w:r>
    </w:p>
    <w:p w14:paraId="325B409D">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机载稳定性</w:t>
      </w:r>
      <w:r>
        <w:rPr>
          <w:rFonts w:hint="eastAsia" w:ascii="仿宋" w:hAnsi="仿宋" w:eastAsia="仿宋" w:cs="仿宋"/>
          <w:sz w:val="24"/>
          <w:szCs w:val="24"/>
          <w:lang w:eastAsia="zh-CN"/>
        </w:rPr>
        <w:t>：</w:t>
      </w:r>
      <w:r>
        <w:rPr>
          <w:rFonts w:hint="eastAsia" w:ascii="仿宋" w:hAnsi="仿宋" w:eastAsia="仿宋" w:cs="仿宋"/>
          <w:sz w:val="24"/>
          <w:szCs w:val="24"/>
        </w:rPr>
        <w:t>首次上机最长30天，系统自动锁止过期试剂</w:t>
      </w:r>
      <w:r>
        <w:rPr>
          <w:rFonts w:hint="eastAsia" w:ascii="仿宋" w:hAnsi="仿宋" w:eastAsia="仿宋" w:cs="仿宋"/>
          <w:sz w:val="24"/>
          <w:szCs w:val="24"/>
          <w:lang w:eastAsia="zh-CN"/>
        </w:rPr>
        <w:t>。</w:t>
      </w:r>
    </w:p>
    <w:p w14:paraId="7AAF1516">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缓冲体系</w:t>
      </w:r>
      <w:r>
        <w:rPr>
          <w:rFonts w:hint="eastAsia" w:ascii="仿宋" w:hAnsi="仿宋" w:eastAsia="仿宋" w:cs="仿宋"/>
          <w:sz w:val="24"/>
          <w:szCs w:val="24"/>
          <w:lang w:eastAsia="zh-CN"/>
        </w:rPr>
        <w:t>：</w:t>
      </w:r>
      <w:r>
        <w:rPr>
          <w:rFonts w:hint="eastAsia" w:ascii="仿宋" w:hAnsi="仿宋" w:eastAsia="仿宋" w:cs="仿宋"/>
          <w:sz w:val="24"/>
          <w:szCs w:val="24"/>
        </w:rPr>
        <w:t>Tris缓冲+甲基-4羟苯酸盐稳定剂，不降解病毒核酸</w:t>
      </w:r>
      <w:r>
        <w:rPr>
          <w:rFonts w:hint="eastAsia" w:ascii="仿宋" w:hAnsi="仿宋" w:eastAsia="仿宋" w:cs="仿宋"/>
          <w:sz w:val="24"/>
          <w:szCs w:val="24"/>
          <w:lang w:eastAsia="zh-CN"/>
        </w:rPr>
        <w:t>。</w:t>
      </w:r>
    </w:p>
    <w:p w14:paraId="14C25460">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基质兼容</w:t>
      </w:r>
      <w:r>
        <w:rPr>
          <w:rFonts w:hint="eastAsia" w:ascii="仿宋" w:hAnsi="仿宋" w:eastAsia="仿宋" w:cs="仿宋"/>
          <w:sz w:val="24"/>
          <w:szCs w:val="24"/>
          <w:lang w:eastAsia="zh-CN"/>
        </w:rPr>
        <w:t>：</w:t>
      </w:r>
      <w:r>
        <w:rPr>
          <w:rFonts w:hint="eastAsia" w:ascii="仿宋" w:hAnsi="仿宋" w:eastAsia="仿宋" w:cs="仿宋"/>
          <w:sz w:val="24"/>
          <w:szCs w:val="24"/>
        </w:rPr>
        <w:t>EDTA/CPD/枸橼酸钠血浆、血清通用，耐受溶血脂血黄疸</w:t>
      </w:r>
      <w:r>
        <w:rPr>
          <w:rFonts w:hint="eastAsia" w:ascii="仿宋" w:hAnsi="仿宋" w:eastAsia="仿宋" w:cs="仿宋"/>
          <w:sz w:val="24"/>
          <w:szCs w:val="24"/>
          <w:lang w:eastAsia="zh-CN"/>
        </w:rPr>
        <w:t>。</w:t>
      </w:r>
    </w:p>
    <w:p w14:paraId="5EE6E0CD">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混样适配</w:t>
      </w:r>
      <w:r>
        <w:rPr>
          <w:rFonts w:hint="eastAsia" w:ascii="仿宋" w:hAnsi="仿宋" w:eastAsia="仿宋" w:cs="仿宋"/>
          <w:sz w:val="24"/>
          <w:szCs w:val="24"/>
          <w:lang w:eastAsia="zh-CN"/>
        </w:rPr>
        <w:t>：</w:t>
      </w:r>
      <w:r>
        <w:rPr>
          <w:rFonts w:hint="eastAsia" w:ascii="仿宋" w:hAnsi="仿宋" w:eastAsia="仿宋" w:cs="仿宋"/>
          <w:sz w:val="24"/>
          <w:szCs w:val="24"/>
        </w:rPr>
        <w:t>支持单人份、6 混样、96 份原料血浆混样均质稀释</w:t>
      </w:r>
      <w:r>
        <w:rPr>
          <w:rFonts w:hint="eastAsia" w:ascii="仿宋" w:hAnsi="仿宋" w:eastAsia="仿宋" w:cs="仿宋"/>
          <w:sz w:val="24"/>
          <w:szCs w:val="24"/>
          <w:lang w:eastAsia="zh-CN"/>
        </w:rPr>
        <w:t>。</w:t>
      </w:r>
    </w:p>
    <w:p w14:paraId="1B70CBD0">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内控性能</w:t>
      </w:r>
      <w:r>
        <w:rPr>
          <w:rFonts w:hint="eastAsia" w:ascii="仿宋" w:hAnsi="仿宋" w:eastAsia="仿宋" w:cs="仿宋"/>
          <w:sz w:val="24"/>
          <w:szCs w:val="24"/>
          <w:lang w:eastAsia="zh-CN"/>
        </w:rPr>
        <w:t>：</w:t>
      </w:r>
      <w:r>
        <w:rPr>
          <w:rFonts w:hint="eastAsia" w:ascii="仿宋" w:hAnsi="仿宋" w:eastAsia="仿宋" w:cs="仿宋"/>
          <w:sz w:val="24"/>
          <w:szCs w:val="24"/>
        </w:rPr>
        <w:t>稀释后内标 IC 信号 CV＜8，低值样本回收率衰减＜5%</w:t>
      </w:r>
      <w:r>
        <w:rPr>
          <w:rFonts w:hint="eastAsia" w:ascii="仿宋" w:hAnsi="仿宋" w:eastAsia="仿宋" w:cs="仿宋"/>
          <w:sz w:val="24"/>
          <w:szCs w:val="24"/>
          <w:lang w:eastAsia="zh-CN"/>
        </w:rPr>
        <w:t>。</w:t>
      </w:r>
    </w:p>
    <w:p w14:paraId="4B1C7C25">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防污染</w:t>
      </w:r>
      <w:r>
        <w:rPr>
          <w:rFonts w:hint="eastAsia" w:ascii="仿宋" w:hAnsi="仿宋" w:eastAsia="仿宋" w:cs="仿宋"/>
          <w:sz w:val="24"/>
          <w:szCs w:val="24"/>
          <w:lang w:eastAsia="zh-CN"/>
        </w:rPr>
        <w:t>：</w:t>
      </w:r>
      <w:r>
        <w:rPr>
          <w:rFonts w:hint="eastAsia" w:ascii="仿宋" w:hAnsi="仿宋" w:eastAsia="仿宋" w:cs="仿宋"/>
          <w:sz w:val="24"/>
          <w:szCs w:val="24"/>
        </w:rPr>
        <w:t>无游离核酸残留，独立管路，高低值样本无交叉污染</w:t>
      </w:r>
      <w:r>
        <w:rPr>
          <w:rFonts w:hint="eastAsia" w:ascii="仿宋" w:hAnsi="仿宋" w:eastAsia="仿宋" w:cs="仿宋"/>
          <w:sz w:val="24"/>
          <w:szCs w:val="24"/>
          <w:lang w:eastAsia="zh-CN"/>
        </w:rPr>
        <w:t>。</w:t>
      </w:r>
    </w:p>
    <w:p w14:paraId="136910CF">
      <w:pPr>
        <w:pStyle w:val="16"/>
        <w:keepNext w:val="0"/>
        <w:keepLines w:val="0"/>
        <w:pageBreakBefore w:val="0"/>
        <w:numPr>
          <w:ilvl w:val="0"/>
          <w:numId w:val="0"/>
        </w:numPr>
        <w:kinsoku/>
        <w:overflowPunct/>
        <w:topLinePunct w:val="0"/>
        <w:autoSpaceDE/>
        <w:autoSpaceDN/>
        <w:bidi w:val="0"/>
        <w:adjustRightInd/>
        <w:snapToGrid/>
        <w:spacing w:line="480" w:lineRule="auto"/>
        <w:ind w:leftChars="-200" w:firstLine="281" w:firstLineChars="1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六、核酸分析用病毒裂解试剂</w:t>
      </w:r>
    </w:p>
    <w:p w14:paraId="1FACDC2E">
      <w:pPr>
        <w:pStyle w:val="16"/>
        <w:keepNext w:val="0"/>
        <w:keepLines w:val="0"/>
        <w:pageBreakBefore w:val="0"/>
        <w:numPr>
          <w:ilvl w:val="0"/>
          <w:numId w:val="3"/>
        </w:numPr>
        <w:kinsoku/>
        <w:overflowPunct/>
        <w:topLinePunct w:val="0"/>
        <w:autoSpaceDE/>
        <w:autoSpaceDN/>
        <w:bidi w:val="0"/>
        <w:adjustRightInd/>
        <w:snapToGrid/>
        <w:spacing w:line="480" w:lineRule="auto"/>
        <w:ind w:left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用途：</w:t>
      </w:r>
      <w:r>
        <w:rPr>
          <w:rFonts w:hint="eastAsia" w:ascii="仿宋" w:hAnsi="仿宋" w:eastAsia="仿宋" w:cs="仿宋"/>
          <w:sz w:val="24"/>
          <w:szCs w:val="24"/>
        </w:rPr>
        <w:t>全自动核酸提取第一步裂解试剂，裂解血细胞、病毒包膜，灭活血液传染性病原体，抑制核酸酶，降解血红蛋白、脂质等 PCR 抑制物，释放 HIV RNA、HCV RNA、HBV DNA 供磁珠捕获纯化</w:t>
      </w:r>
      <w:r>
        <w:rPr>
          <w:rFonts w:hint="eastAsia" w:ascii="仿宋" w:hAnsi="仿宋" w:eastAsia="仿宋" w:cs="仿宋"/>
          <w:sz w:val="24"/>
          <w:szCs w:val="24"/>
          <w:lang w:eastAsia="zh-CN"/>
        </w:rPr>
        <w:t>。</w:t>
      </w:r>
    </w:p>
    <w:p w14:paraId="1007E62A">
      <w:pPr>
        <w:pStyle w:val="16"/>
        <w:keepNext w:val="0"/>
        <w:keepLines w:val="0"/>
        <w:pageBreakBefore w:val="0"/>
        <w:numPr>
          <w:ilvl w:val="0"/>
          <w:numId w:val="3"/>
        </w:numPr>
        <w:kinsoku/>
        <w:overflowPunct/>
        <w:topLinePunct w:val="0"/>
        <w:autoSpaceDE/>
        <w:autoSpaceDN/>
        <w:bidi w:val="0"/>
        <w:adjustRightInd/>
        <w:snapToGrid/>
        <w:spacing w:line="480" w:lineRule="auto"/>
        <w:ind w:left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包装规格4×875mL/盒，原厂条码一体化瓶装</w:t>
      </w:r>
      <w:r>
        <w:rPr>
          <w:rFonts w:hint="eastAsia" w:ascii="仿宋" w:hAnsi="仿宋" w:eastAsia="仿宋" w:cs="仿宋"/>
          <w:sz w:val="24"/>
          <w:szCs w:val="24"/>
          <w:lang w:eastAsia="zh-CN"/>
        </w:rPr>
        <w:t>。</w:t>
      </w:r>
    </w:p>
    <w:p w14:paraId="65067527">
      <w:pPr>
        <w:pStyle w:val="16"/>
        <w:keepNext w:val="0"/>
        <w:keepLines w:val="0"/>
        <w:pageBreakBefore w:val="0"/>
        <w:numPr>
          <w:ilvl w:val="0"/>
          <w:numId w:val="3"/>
        </w:numPr>
        <w:kinsoku/>
        <w:overflowPunct/>
        <w:topLinePunct w:val="0"/>
        <w:autoSpaceDE/>
        <w:autoSpaceDN/>
        <w:bidi w:val="0"/>
        <w:adjustRightInd/>
        <w:snapToGrid/>
        <w:spacing w:line="480" w:lineRule="auto"/>
        <w:ind w:left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储存条件</w:t>
      </w:r>
      <w:r>
        <w:rPr>
          <w:rFonts w:hint="eastAsia" w:ascii="仿宋" w:hAnsi="仿宋" w:eastAsia="仿宋" w:cs="仿宋"/>
          <w:sz w:val="24"/>
          <w:szCs w:val="24"/>
          <w:lang w:eastAsia="zh-CN"/>
        </w:rPr>
        <w:t>：</w:t>
      </w: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8℃冷藏，未开封有效期</w:t>
      </w:r>
      <w:r>
        <w:rPr>
          <w:rFonts w:hint="eastAsia" w:ascii="仿宋" w:hAnsi="仿宋" w:eastAsia="仿宋" w:cs="仿宋"/>
          <w:sz w:val="24"/>
          <w:szCs w:val="24"/>
          <w:lang w:val="en-US" w:eastAsia="zh-CN"/>
        </w:rPr>
        <w:t>不小于</w:t>
      </w:r>
      <w:r>
        <w:rPr>
          <w:rFonts w:hint="eastAsia" w:ascii="仿宋" w:hAnsi="仿宋" w:eastAsia="仿宋" w:cs="仿宋"/>
          <w:sz w:val="24"/>
          <w:szCs w:val="24"/>
        </w:rPr>
        <w:t xml:space="preserve"> 24 个月</w:t>
      </w:r>
      <w:r>
        <w:rPr>
          <w:rFonts w:hint="eastAsia" w:ascii="仿宋" w:hAnsi="仿宋" w:eastAsia="仿宋" w:cs="仿宋"/>
          <w:sz w:val="24"/>
          <w:szCs w:val="24"/>
          <w:lang w:eastAsia="zh-CN"/>
        </w:rPr>
        <w:t>。</w:t>
      </w:r>
    </w:p>
    <w:p w14:paraId="316985AA">
      <w:pPr>
        <w:pStyle w:val="16"/>
        <w:keepNext w:val="0"/>
        <w:keepLines w:val="0"/>
        <w:pageBreakBefore w:val="0"/>
        <w:numPr>
          <w:ilvl w:val="0"/>
          <w:numId w:val="3"/>
        </w:numPr>
        <w:kinsoku/>
        <w:overflowPunct/>
        <w:topLinePunct w:val="0"/>
        <w:autoSpaceDE/>
        <w:autoSpaceDN/>
        <w:bidi w:val="0"/>
        <w:adjustRightInd/>
        <w:snapToGrid/>
        <w:spacing w:line="480" w:lineRule="auto"/>
        <w:ind w:left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机载稳定性</w:t>
      </w:r>
      <w:r>
        <w:rPr>
          <w:rFonts w:hint="eastAsia" w:ascii="仿宋" w:hAnsi="仿宋" w:eastAsia="仿宋" w:cs="仿宋"/>
          <w:sz w:val="24"/>
          <w:szCs w:val="24"/>
          <w:lang w:eastAsia="zh-CN"/>
        </w:rPr>
        <w:t>：</w:t>
      </w:r>
      <w:r>
        <w:rPr>
          <w:rFonts w:hint="eastAsia" w:ascii="仿宋" w:hAnsi="仿宋" w:eastAsia="仿宋" w:cs="仿宋"/>
          <w:sz w:val="24"/>
          <w:szCs w:val="24"/>
        </w:rPr>
        <w:t>首次上机最长 30 天，系统自动锁止过期试剂</w:t>
      </w:r>
      <w:r>
        <w:rPr>
          <w:rFonts w:hint="eastAsia" w:ascii="仿宋" w:hAnsi="仿宋" w:eastAsia="仿宋" w:cs="仿宋"/>
          <w:sz w:val="24"/>
          <w:szCs w:val="24"/>
          <w:lang w:eastAsia="zh-CN"/>
        </w:rPr>
        <w:t>。</w:t>
      </w:r>
    </w:p>
    <w:p w14:paraId="6CB9B25F">
      <w:pPr>
        <w:pStyle w:val="16"/>
        <w:keepNext w:val="0"/>
        <w:keepLines w:val="0"/>
        <w:pageBreakBefore w:val="0"/>
        <w:numPr>
          <w:ilvl w:val="0"/>
          <w:numId w:val="3"/>
        </w:numPr>
        <w:kinsoku/>
        <w:overflowPunct/>
        <w:topLinePunct w:val="0"/>
        <w:autoSpaceDE/>
        <w:autoSpaceDN/>
        <w:bidi w:val="0"/>
        <w:adjustRightInd/>
        <w:snapToGrid/>
        <w:spacing w:line="480" w:lineRule="auto"/>
        <w:ind w:left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核心组分</w:t>
      </w:r>
      <w:r>
        <w:rPr>
          <w:rFonts w:hint="eastAsia" w:ascii="仿宋" w:hAnsi="仿宋" w:eastAsia="仿宋" w:cs="仿宋"/>
          <w:sz w:val="24"/>
          <w:szCs w:val="24"/>
          <w:lang w:eastAsia="zh-CN"/>
        </w:rPr>
        <w:t>：</w:t>
      </w:r>
      <w:r>
        <w:rPr>
          <w:rFonts w:hint="eastAsia" w:ascii="仿宋" w:hAnsi="仿宋" w:eastAsia="仿宋" w:cs="仿宋"/>
          <w:sz w:val="24"/>
          <w:szCs w:val="24"/>
        </w:rPr>
        <w:t>异硫氰酸胍为主，强效病毒灭活、抑制核酸酶</w:t>
      </w:r>
      <w:r>
        <w:rPr>
          <w:rFonts w:hint="eastAsia" w:ascii="仿宋" w:hAnsi="仿宋" w:eastAsia="仿宋" w:cs="仿宋"/>
          <w:sz w:val="24"/>
          <w:szCs w:val="24"/>
          <w:lang w:eastAsia="zh-CN"/>
        </w:rPr>
        <w:t>。</w:t>
      </w:r>
    </w:p>
    <w:p w14:paraId="6DCE3FBE">
      <w:pPr>
        <w:pStyle w:val="16"/>
        <w:keepNext w:val="0"/>
        <w:keepLines w:val="0"/>
        <w:pageBreakBefore w:val="0"/>
        <w:numPr>
          <w:ilvl w:val="0"/>
          <w:numId w:val="3"/>
        </w:numPr>
        <w:kinsoku/>
        <w:overflowPunct/>
        <w:topLinePunct w:val="0"/>
        <w:autoSpaceDE/>
        <w:autoSpaceDN/>
        <w:bidi w:val="0"/>
        <w:adjustRightInd/>
        <w:snapToGrid/>
        <w:spacing w:line="480" w:lineRule="auto"/>
        <w:ind w:left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灭活性能</w:t>
      </w:r>
      <w:r>
        <w:rPr>
          <w:rFonts w:hint="eastAsia" w:ascii="仿宋" w:hAnsi="仿宋" w:eastAsia="仿宋" w:cs="仿宋"/>
          <w:sz w:val="24"/>
          <w:szCs w:val="24"/>
          <w:lang w:eastAsia="zh-CN"/>
        </w:rPr>
        <w:t>：</w:t>
      </w:r>
      <w:r>
        <w:rPr>
          <w:rFonts w:hint="eastAsia" w:ascii="仿宋" w:hAnsi="仿宋" w:eastAsia="仿宋" w:cs="仿宋"/>
          <w:sz w:val="24"/>
          <w:szCs w:val="24"/>
        </w:rPr>
        <w:t>病毒载量下降≥3.9log，满足实验室生物安全要求</w:t>
      </w:r>
      <w:r>
        <w:rPr>
          <w:rFonts w:hint="eastAsia" w:ascii="仿宋" w:hAnsi="仿宋" w:eastAsia="仿宋" w:cs="仿宋"/>
          <w:sz w:val="24"/>
          <w:szCs w:val="24"/>
          <w:lang w:eastAsia="zh-CN"/>
        </w:rPr>
        <w:t>。</w:t>
      </w:r>
    </w:p>
    <w:p w14:paraId="6D1DA4EF">
      <w:pPr>
        <w:pStyle w:val="16"/>
        <w:keepNext w:val="0"/>
        <w:keepLines w:val="0"/>
        <w:pageBreakBefore w:val="0"/>
        <w:numPr>
          <w:ilvl w:val="0"/>
          <w:numId w:val="3"/>
        </w:numPr>
        <w:kinsoku/>
        <w:overflowPunct/>
        <w:topLinePunct w:val="0"/>
        <w:autoSpaceDE/>
        <w:autoSpaceDN/>
        <w:bidi w:val="0"/>
        <w:adjustRightInd/>
        <w:snapToGrid/>
        <w:spacing w:line="480" w:lineRule="auto"/>
        <w:ind w:left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干扰耐受</w:t>
      </w:r>
      <w:r>
        <w:rPr>
          <w:rFonts w:hint="eastAsia" w:ascii="仿宋" w:hAnsi="仿宋" w:eastAsia="仿宋" w:cs="仿宋"/>
          <w:sz w:val="24"/>
          <w:szCs w:val="24"/>
          <w:lang w:eastAsia="zh-CN"/>
        </w:rPr>
        <w:t>：</w:t>
      </w:r>
      <w:r>
        <w:rPr>
          <w:rFonts w:hint="eastAsia" w:ascii="仿宋" w:hAnsi="仿宋" w:eastAsia="仿宋" w:cs="仿宋"/>
          <w:sz w:val="24"/>
          <w:szCs w:val="24"/>
        </w:rPr>
        <w:t>耐受重度溶血、高脂、高黄疸血浆，清除 PCR 抑制剂</w:t>
      </w:r>
      <w:r>
        <w:rPr>
          <w:rFonts w:hint="eastAsia" w:ascii="仿宋" w:hAnsi="仿宋" w:eastAsia="仿宋" w:cs="仿宋"/>
          <w:sz w:val="24"/>
          <w:szCs w:val="24"/>
          <w:lang w:eastAsia="zh-CN"/>
        </w:rPr>
        <w:t>。</w:t>
      </w:r>
    </w:p>
    <w:p w14:paraId="48E3B30F">
      <w:pPr>
        <w:pStyle w:val="16"/>
        <w:keepNext w:val="0"/>
        <w:keepLines w:val="0"/>
        <w:pageBreakBefore w:val="0"/>
        <w:numPr>
          <w:ilvl w:val="0"/>
          <w:numId w:val="3"/>
        </w:numPr>
        <w:kinsoku/>
        <w:overflowPunct/>
        <w:topLinePunct w:val="0"/>
        <w:autoSpaceDE/>
        <w:autoSpaceDN/>
        <w:bidi w:val="0"/>
        <w:adjustRightInd/>
        <w:snapToGrid/>
        <w:spacing w:line="480" w:lineRule="auto"/>
        <w:ind w:left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提取性能</w:t>
      </w:r>
      <w:r>
        <w:rPr>
          <w:rFonts w:hint="eastAsia" w:ascii="仿宋" w:hAnsi="仿宋" w:eastAsia="仿宋" w:cs="仿宋"/>
          <w:sz w:val="24"/>
          <w:szCs w:val="24"/>
          <w:lang w:eastAsia="zh-CN"/>
        </w:rPr>
        <w:t>：</w:t>
      </w:r>
      <w:r>
        <w:rPr>
          <w:rFonts w:hint="eastAsia" w:ascii="仿宋" w:hAnsi="仿宋" w:eastAsia="仿宋" w:cs="仿宋"/>
          <w:sz w:val="24"/>
          <w:szCs w:val="24"/>
        </w:rPr>
        <w:t>0.5×LoD 低值样本核酸回收率≥85%，批内 CV＜10%</w:t>
      </w:r>
      <w:r>
        <w:rPr>
          <w:rFonts w:hint="eastAsia" w:ascii="仿宋" w:hAnsi="仿宋" w:eastAsia="仿宋" w:cs="仿宋"/>
          <w:sz w:val="24"/>
          <w:szCs w:val="24"/>
          <w:lang w:eastAsia="zh-CN"/>
        </w:rPr>
        <w:t>。</w:t>
      </w:r>
    </w:p>
    <w:p w14:paraId="51B00F92">
      <w:pPr>
        <w:pStyle w:val="16"/>
        <w:keepNext w:val="0"/>
        <w:keepLines w:val="0"/>
        <w:pageBreakBefore w:val="0"/>
        <w:numPr>
          <w:ilvl w:val="0"/>
          <w:numId w:val="3"/>
        </w:numPr>
        <w:kinsoku/>
        <w:overflowPunct/>
        <w:topLinePunct w:val="0"/>
        <w:autoSpaceDE/>
        <w:autoSpaceDN/>
        <w:bidi w:val="0"/>
        <w:adjustRightInd/>
        <w:snapToGrid/>
        <w:spacing w:line="480" w:lineRule="auto"/>
        <w:ind w:left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筛查模式</w:t>
      </w:r>
      <w:r>
        <w:rPr>
          <w:rFonts w:hint="eastAsia" w:ascii="仿宋" w:hAnsi="仿宋" w:eastAsia="仿宋" w:cs="仿宋"/>
          <w:sz w:val="24"/>
          <w:szCs w:val="24"/>
          <w:lang w:eastAsia="zh-CN"/>
        </w:rPr>
        <w:t>：</w:t>
      </w:r>
      <w:r>
        <w:rPr>
          <w:rFonts w:hint="eastAsia" w:ascii="仿宋" w:hAnsi="仿宋" w:eastAsia="仿宋" w:cs="仿宋"/>
          <w:sz w:val="24"/>
          <w:szCs w:val="24"/>
        </w:rPr>
        <w:t>适配单人份 / 6 混样 / 96 份原料血浆混样裂解</w:t>
      </w:r>
      <w:r>
        <w:rPr>
          <w:rFonts w:hint="eastAsia" w:ascii="仿宋" w:hAnsi="仿宋" w:eastAsia="仿宋" w:cs="仿宋"/>
          <w:sz w:val="24"/>
          <w:szCs w:val="24"/>
          <w:lang w:eastAsia="zh-CN"/>
        </w:rPr>
        <w:t>。</w:t>
      </w:r>
    </w:p>
    <w:p w14:paraId="75588E32">
      <w:pPr>
        <w:pStyle w:val="16"/>
        <w:keepNext w:val="0"/>
        <w:keepLines w:val="0"/>
        <w:pageBreakBefore w:val="0"/>
        <w:numPr>
          <w:ilvl w:val="0"/>
          <w:numId w:val="0"/>
        </w:numPr>
        <w:kinsoku/>
        <w:overflowPunct/>
        <w:topLinePunct w:val="0"/>
        <w:autoSpaceDE/>
        <w:autoSpaceDN/>
        <w:bidi w:val="0"/>
        <w:adjustRightInd/>
        <w:snapToGrid/>
        <w:spacing w:line="48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七、清洗液</w:t>
      </w:r>
    </w:p>
    <w:p w14:paraId="5473CB7C">
      <w:pPr>
        <w:pStyle w:val="16"/>
        <w:keepNext w:val="0"/>
        <w:keepLines w:val="0"/>
        <w:pageBreakBefore w:val="0"/>
        <w:numPr>
          <w:ilvl w:val="0"/>
          <w:numId w:val="0"/>
        </w:numPr>
        <w:kinsoku/>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1、用途：</w:t>
      </w:r>
      <w:r>
        <w:rPr>
          <w:rFonts w:hint="eastAsia" w:ascii="仿宋" w:hAnsi="仿宋" w:eastAsia="仿宋" w:cs="仿宋"/>
          <w:sz w:val="24"/>
          <w:szCs w:val="24"/>
        </w:rPr>
        <w:t>磁珠捕获核酸后多级洗涤，洗脱结合在磁珠表面蛋白、胍盐、脂类、血红素等 PCR 抑制物，阻断样本间交叉携带污染，保障低病毒载量窗口期样本检出稳定性</w:t>
      </w:r>
      <w:r>
        <w:rPr>
          <w:rFonts w:hint="eastAsia" w:ascii="仿宋" w:hAnsi="仿宋" w:eastAsia="仿宋" w:cs="仿宋"/>
          <w:sz w:val="24"/>
          <w:szCs w:val="24"/>
          <w:lang w:eastAsia="zh-CN"/>
        </w:rPr>
        <w:t>。</w:t>
      </w:r>
    </w:p>
    <w:p w14:paraId="358FAB61">
      <w:pPr>
        <w:pStyle w:val="16"/>
        <w:keepNext w:val="0"/>
        <w:keepLines w:val="0"/>
        <w:pageBreakBefore w:val="0"/>
        <w:numPr>
          <w:ilvl w:val="0"/>
          <w:numId w:val="0"/>
        </w:numPr>
        <w:kinsoku/>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包装规格4.2L/桶，原厂一体化条码桶装</w:t>
      </w:r>
      <w:r>
        <w:rPr>
          <w:rFonts w:hint="eastAsia" w:ascii="仿宋" w:hAnsi="仿宋" w:eastAsia="仿宋" w:cs="仿宋"/>
          <w:sz w:val="24"/>
          <w:szCs w:val="24"/>
          <w:lang w:eastAsia="zh-CN"/>
        </w:rPr>
        <w:t>。</w:t>
      </w:r>
    </w:p>
    <w:p w14:paraId="4E136C08">
      <w:pPr>
        <w:pStyle w:val="16"/>
        <w:keepNext w:val="0"/>
        <w:keepLines w:val="0"/>
        <w:pageBreakBefore w:val="0"/>
        <w:numPr>
          <w:ilvl w:val="0"/>
          <w:numId w:val="0"/>
        </w:numPr>
        <w:kinsoku/>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储存条件15~30℃常温避光，未开封有效期</w:t>
      </w:r>
      <w:r>
        <w:rPr>
          <w:rFonts w:hint="eastAsia" w:ascii="仿宋" w:hAnsi="仿宋" w:eastAsia="仿宋" w:cs="仿宋"/>
          <w:sz w:val="24"/>
          <w:szCs w:val="24"/>
          <w:lang w:val="en-US" w:eastAsia="zh-CN"/>
        </w:rPr>
        <w:t>不小于</w:t>
      </w:r>
      <w:r>
        <w:rPr>
          <w:rFonts w:hint="eastAsia" w:ascii="仿宋" w:hAnsi="仿宋" w:eastAsia="仿宋" w:cs="仿宋"/>
          <w:sz w:val="24"/>
          <w:szCs w:val="24"/>
        </w:rPr>
        <w:t>24个月</w:t>
      </w:r>
      <w:r>
        <w:rPr>
          <w:rFonts w:hint="eastAsia" w:ascii="仿宋" w:hAnsi="仿宋" w:eastAsia="仿宋" w:cs="仿宋"/>
          <w:sz w:val="24"/>
          <w:szCs w:val="24"/>
          <w:lang w:eastAsia="zh-CN"/>
        </w:rPr>
        <w:t>。</w:t>
      </w:r>
    </w:p>
    <w:p w14:paraId="5DD26E85">
      <w:pPr>
        <w:pStyle w:val="16"/>
        <w:keepNext w:val="0"/>
        <w:keepLines w:val="0"/>
        <w:pageBreakBefore w:val="0"/>
        <w:numPr>
          <w:ilvl w:val="0"/>
          <w:numId w:val="0"/>
        </w:numPr>
        <w:kinsoku/>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机载稳定性</w:t>
      </w:r>
      <w:r>
        <w:rPr>
          <w:rFonts w:hint="eastAsia" w:ascii="仿宋" w:hAnsi="仿宋" w:eastAsia="仿宋" w:cs="仿宋"/>
          <w:sz w:val="24"/>
          <w:szCs w:val="24"/>
          <w:lang w:eastAsia="zh-CN"/>
        </w:rPr>
        <w:t>：</w:t>
      </w:r>
      <w:r>
        <w:rPr>
          <w:rFonts w:hint="eastAsia" w:ascii="仿宋" w:hAnsi="仿宋" w:eastAsia="仿宋" w:cs="仿宋"/>
          <w:sz w:val="24"/>
          <w:szCs w:val="24"/>
        </w:rPr>
        <w:t>首次上机最长 30 天，系统自动锁止过期试剂</w:t>
      </w:r>
      <w:r>
        <w:rPr>
          <w:rFonts w:hint="eastAsia" w:ascii="仿宋" w:hAnsi="仿宋" w:eastAsia="仿宋" w:cs="仿宋"/>
          <w:sz w:val="24"/>
          <w:szCs w:val="24"/>
          <w:lang w:eastAsia="zh-CN"/>
        </w:rPr>
        <w:t>。</w:t>
      </w:r>
    </w:p>
    <w:p w14:paraId="2DCF264F">
      <w:pPr>
        <w:pStyle w:val="16"/>
        <w:keepNext w:val="0"/>
        <w:keepLines w:val="0"/>
        <w:pageBreakBefore w:val="0"/>
        <w:numPr>
          <w:ilvl w:val="0"/>
          <w:numId w:val="0"/>
        </w:numPr>
        <w:kinsoku/>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缓冲体系</w:t>
      </w:r>
      <w:r>
        <w:rPr>
          <w:rFonts w:hint="eastAsia" w:ascii="仿宋" w:hAnsi="仿宋" w:eastAsia="仿宋" w:cs="仿宋"/>
          <w:sz w:val="24"/>
          <w:szCs w:val="24"/>
          <w:lang w:eastAsia="zh-CN"/>
        </w:rPr>
        <w:t>：</w:t>
      </w:r>
      <w:r>
        <w:rPr>
          <w:rFonts w:hint="eastAsia" w:ascii="仿宋" w:hAnsi="仿宋" w:eastAsia="仿宋" w:cs="仿宋"/>
          <w:sz w:val="24"/>
          <w:szCs w:val="24"/>
        </w:rPr>
        <w:t>二水柠檬酸钠缓冲，含甲基 - 4 羟苯酸盐防腐剂</w:t>
      </w:r>
      <w:r>
        <w:rPr>
          <w:rFonts w:hint="eastAsia" w:ascii="仿宋" w:hAnsi="仿宋" w:eastAsia="仿宋" w:cs="仿宋"/>
          <w:sz w:val="24"/>
          <w:szCs w:val="24"/>
          <w:lang w:eastAsia="zh-CN"/>
        </w:rPr>
        <w:t>。</w:t>
      </w:r>
    </w:p>
    <w:p w14:paraId="2B2DB7D3">
      <w:pPr>
        <w:pStyle w:val="16"/>
        <w:keepNext w:val="0"/>
        <w:keepLines w:val="0"/>
        <w:pageBreakBefore w:val="0"/>
        <w:numPr>
          <w:ilvl w:val="0"/>
          <w:numId w:val="0"/>
        </w:numPr>
        <w:kinsoku/>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干扰清除</w:t>
      </w:r>
      <w:r>
        <w:rPr>
          <w:rFonts w:hint="eastAsia" w:ascii="仿宋" w:hAnsi="仿宋" w:eastAsia="仿宋" w:cs="仿宋"/>
          <w:sz w:val="24"/>
          <w:szCs w:val="24"/>
          <w:lang w:eastAsia="zh-CN"/>
        </w:rPr>
        <w:t>：</w:t>
      </w:r>
      <w:r>
        <w:rPr>
          <w:rFonts w:hint="eastAsia" w:ascii="仿宋" w:hAnsi="仿宋" w:eastAsia="仿宋" w:cs="仿宋"/>
          <w:sz w:val="24"/>
          <w:szCs w:val="24"/>
        </w:rPr>
        <w:t>彻底去除胍盐、溶血/脂血/黄疸PCR抑制剂</w:t>
      </w:r>
      <w:r>
        <w:rPr>
          <w:rFonts w:hint="eastAsia" w:ascii="仿宋" w:hAnsi="仿宋" w:eastAsia="仿宋" w:cs="仿宋"/>
          <w:sz w:val="24"/>
          <w:szCs w:val="24"/>
          <w:lang w:eastAsia="zh-CN"/>
        </w:rPr>
        <w:t>。</w:t>
      </w:r>
    </w:p>
    <w:p w14:paraId="6A8BFBD3">
      <w:pPr>
        <w:pStyle w:val="16"/>
        <w:keepNext w:val="0"/>
        <w:keepLines w:val="0"/>
        <w:pageBreakBefore w:val="0"/>
        <w:numPr>
          <w:ilvl w:val="0"/>
          <w:numId w:val="0"/>
        </w:numPr>
        <w:kinsoku/>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内控性能</w:t>
      </w:r>
      <w:r>
        <w:rPr>
          <w:rFonts w:hint="eastAsia" w:ascii="仿宋" w:hAnsi="仿宋" w:eastAsia="仿宋" w:cs="仿宋"/>
          <w:sz w:val="24"/>
          <w:szCs w:val="24"/>
          <w:lang w:eastAsia="zh-CN"/>
        </w:rPr>
        <w:t>：</w:t>
      </w:r>
      <w:r>
        <w:rPr>
          <w:rFonts w:hint="eastAsia" w:ascii="仿宋" w:hAnsi="仿宋" w:eastAsia="仿宋" w:cs="仿宋"/>
          <w:sz w:val="24"/>
          <w:szCs w:val="24"/>
        </w:rPr>
        <w:t>低值样本洗涤后回收率衰减＜5%，批内 CV＜8%</w:t>
      </w:r>
      <w:r>
        <w:rPr>
          <w:rFonts w:hint="eastAsia" w:ascii="仿宋" w:hAnsi="仿宋" w:eastAsia="仿宋" w:cs="仿宋"/>
          <w:sz w:val="24"/>
          <w:szCs w:val="24"/>
          <w:lang w:eastAsia="zh-CN"/>
        </w:rPr>
        <w:t>。</w:t>
      </w:r>
    </w:p>
    <w:p w14:paraId="419499EA">
      <w:pPr>
        <w:pStyle w:val="16"/>
        <w:keepNext w:val="0"/>
        <w:keepLines w:val="0"/>
        <w:pageBreakBefore w:val="0"/>
        <w:numPr>
          <w:ilvl w:val="0"/>
          <w:numId w:val="0"/>
        </w:numPr>
        <w:kinsoku/>
        <w:overflowPunct/>
        <w:topLinePunct w:val="0"/>
        <w:autoSpaceDE/>
        <w:autoSpaceDN/>
        <w:bidi w:val="0"/>
        <w:adjustRightInd/>
        <w:snapToGrid/>
        <w:spacing w:line="48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r>
        <w:rPr>
          <w:rFonts w:hint="eastAsia" w:ascii="仿宋" w:hAnsi="仿宋" w:eastAsia="仿宋" w:cs="仿宋"/>
          <w:sz w:val="24"/>
          <w:szCs w:val="24"/>
        </w:rPr>
        <w:t>样本兼容</w:t>
      </w:r>
      <w:r>
        <w:rPr>
          <w:rFonts w:hint="eastAsia" w:ascii="仿宋" w:hAnsi="仿宋" w:eastAsia="仿宋" w:cs="仿宋"/>
          <w:sz w:val="24"/>
          <w:szCs w:val="24"/>
          <w:lang w:eastAsia="zh-CN"/>
        </w:rPr>
        <w:t>：</w:t>
      </w:r>
      <w:r>
        <w:rPr>
          <w:rFonts w:hint="eastAsia" w:ascii="仿宋" w:hAnsi="仿宋" w:eastAsia="仿宋" w:cs="仿宋"/>
          <w:sz w:val="24"/>
          <w:szCs w:val="24"/>
        </w:rPr>
        <w:t>EDTA/CPD/ 枸橼酸钠血浆、血清通用</w:t>
      </w:r>
      <w:r>
        <w:rPr>
          <w:rFonts w:hint="eastAsia" w:ascii="仿宋" w:hAnsi="仿宋" w:eastAsia="仿宋" w:cs="仿宋"/>
          <w:sz w:val="24"/>
          <w:szCs w:val="24"/>
          <w:lang w:eastAsia="zh-CN"/>
        </w:rPr>
        <w:t>。</w:t>
      </w:r>
    </w:p>
    <w:p w14:paraId="62C2A80F">
      <w:pPr>
        <w:pStyle w:val="16"/>
        <w:keepNext w:val="0"/>
        <w:keepLines w:val="0"/>
        <w:pageBreakBefore w:val="0"/>
        <w:numPr>
          <w:ilvl w:val="0"/>
          <w:numId w:val="0"/>
        </w:numPr>
        <w:kinsoku/>
        <w:overflowPunct/>
        <w:topLinePunct w:val="0"/>
        <w:autoSpaceDE/>
        <w:autoSpaceDN/>
        <w:bidi w:val="0"/>
        <w:adjustRightInd/>
        <w:snapToGrid/>
        <w:spacing w:line="360" w:lineRule="auto"/>
        <w:ind w:leftChars="-200"/>
        <w:textAlignment w:val="auto"/>
        <w:rPr>
          <w:rFonts w:hint="eastAsia" w:ascii="仿宋" w:hAnsi="仿宋" w:eastAsia="仿宋" w:cs="仿宋"/>
          <w:b/>
          <w:bCs/>
          <w:sz w:val="28"/>
          <w:szCs w:val="28"/>
          <w:lang w:val="en-US" w:eastAsia="zh-CN"/>
        </w:rPr>
      </w:pPr>
    </w:p>
    <w:tbl>
      <w:tblPr>
        <w:tblStyle w:val="7"/>
        <w:tblW w:w="8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00"/>
      </w:tblGrid>
      <w:tr w14:paraId="0923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8FB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一次性血液成分分离管路（Amicus耗材技术参数）</w:t>
            </w:r>
          </w:p>
        </w:tc>
      </w:tr>
      <w:tr w14:paraId="7F31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8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2C7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一般原则</w:t>
            </w:r>
          </w:p>
        </w:tc>
      </w:tr>
      <w:tr w14:paraId="13A5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8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BF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耗材外包装为密封防压包装</w:t>
            </w:r>
          </w:p>
        </w:tc>
      </w:tr>
      <w:tr w14:paraId="21FB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8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AA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血小板采集时间: 单份&lt;45分钟,双份&lt;70分钟</w:t>
            </w:r>
          </w:p>
        </w:tc>
      </w:tr>
      <w:tr w14:paraId="02DF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8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7A4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每个循环外周血量，单针耗材&lt;190ml，双针耗材&lt;210ml</w:t>
            </w:r>
          </w:p>
        </w:tc>
      </w:tr>
      <w:tr w14:paraId="1AB6B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8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C19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采集仪器具备可以自动充气和放气的袖带；</w:t>
            </w:r>
          </w:p>
        </w:tc>
      </w:tr>
      <w:tr w14:paraId="0527C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 w:hRule="atLeast"/>
        </w:trPr>
        <w:tc>
          <w:tcPr>
            <w:tcW w:w="8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D88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采集单份或双份血小板时，具备采集过程中可进行盐水初始化及盐水补偿的功能，目的为在必要时补充献血者的血容量；</w:t>
            </w:r>
          </w:p>
        </w:tc>
      </w:tr>
      <w:tr w14:paraId="5668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8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261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管路灭菌方式:辐照灭菌。避免环氧乙烷毒性</w:t>
            </w:r>
          </w:p>
        </w:tc>
      </w:tr>
      <w:tr w14:paraId="6C32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8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8E49">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耗材要求：</w:t>
            </w:r>
          </w:p>
        </w:tc>
      </w:tr>
      <w:tr w14:paraId="0653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8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C8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耗材具备条形码识别功能，可阅读适配国际通用的条形码；</w:t>
            </w:r>
          </w:p>
        </w:tc>
      </w:tr>
      <w:tr w14:paraId="6A2D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8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FF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耗材可实现采集单份和双份血小板；</w:t>
            </w:r>
          </w:p>
        </w:tc>
      </w:tr>
      <w:tr w14:paraId="0597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8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1D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血小板收集保存袋在20-24摄氏度、不间断震荡条件下，可保存血小板至少5天。</w:t>
            </w:r>
          </w:p>
        </w:tc>
      </w:tr>
      <w:tr w14:paraId="0DBD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8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04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具有单、双针两种任选的采集形式，且单针采集时，分离是连续的</w:t>
            </w:r>
          </w:p>
        </w:tc>
      </w:tr>
      <w:tr w14:paraId="45BC1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8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86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16G穿刺针，针头部件可更换(非无菌接管机接驳)；</w:t>
            </w:r>
          </w:p>
        </w:tc>
      </w:tr>
      <w:tr w14:paraId="2BE12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8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689D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耗材具有独立的全血留样袋和血小板留样袋；</w:t>
            </w:r>
          </w:p>
        </w:tc>
      </w:tr>
      <w:tr w14:paraId="3D3F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8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FDC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管路上有细菌过滤器；</w:t>
            </w:r>
          </w:p>
        </w:tc>
      </w:tr>
      <w:tr w14:paraId="12B1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8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99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具备单独采集血小板和单独采集血浆的功能，还具备可同时采集血小板和血浆的功能；</w:t>
            </w:r>
          </w:p>
        </w:tc>
      </w:tr>
      <w:tr w14:paraId="7FC38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8200" w:type="dxa"/>
            <w:tcBorders>
              <w:top w:val="nil"/>
              <w:left w:val="nil"/>
              <w:bottom w:val="nil"/>
              <w:right w:val="nil"/>
            </w:tcBorders>
            <w:shd w:val="clear" w:color="auto" w:fill="auto"/>
            <w:vAlign w:val="center"/>
          </w:tcPr>
          <w:p w14:paraId="55DECC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可进行血小板、外周血造血干细胞采集</w:t>
            </w:r>
          </w:p>
        </w:tc>
      </w:tr>
      <w:tr w14:paraId="40E5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8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7F7BB">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血小板终产品质量</w:t>
            </w:r>
          </w:p>
        </w:tc>
      </w:tr>
      <w:tr w14:paraId="6DC5B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8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43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7"/>
                <w:rFonts w:hint="eastAsia" w:ascii="仿宋" w:hAnsi="仿宋" w:eastAsia="仿宋" w:cs="仿宋"/>
                <w:lang w:val="en-US" w:eastAsia="zh-CN" w:bidi="ar"/>
              </w:rPr>
              <w:t xml:space="preserve">  </w:t>
            </w:r>
            <w:r>
              <w:rPr>
                <w:rStyle w:val="18"/>
                <w:rFonts w:hint="eastAsia" w:ascii="仿宋" w:hAnsi="仿宋" w:eastAsia="仿宋" w:cs="仿宋"/>
                <w:lang w:val="en-US" w:eastAsia="zh-CN" w:bidi="ar"/>
              </w:rPr>
              <w:t>采集保存末期的血小板产品质量参数要满足</w:t>
            </w:r>
            <w:r>
              <w:rPr>
                <w:rStyle w:val="19"/>
                <w:rFonts w:hint="eastAsia" w:ascii="仿宋" w:hAnsi="仿宋" w:eastAsia="仿宋" w:cs="仿宋"/>
                <w:lang w:val="en-US" w:eastAsia="zh-CN" w:bidi="ar"/>
              </w:rPr>
              <w:t>GB 18469-2012《全血及成分血质量要求》，其中</w:t>
            </w:r>
            <w:r>
              <w:rPr>
                <w:rStyle w:val="18"/>
                <w:rFonts w:hint="eastAsia" w:ascii="仿宋" w:hAnsi="仿宋" w:eastAsia="仿宋" w:cs="仿宋"/>
                <w:lang w:val="en-US" w:eastAsia="zh-CN" w:bidi="ar"/>
              </w:rPr>
              <w:t>：血小板含量：单份血小板：≥2.5×10</w:t>
            </w:r>
            <w:r>
              <w:rPr>
                <w:rStyle w:val="20"/>
                <w:rFonts w:hint="eastAsia" w:ascii="仿宋" w:hAnsi="仿宋" w:eastAsia="仿宋" w:cs="仿宋"/>
                <w:lang w:val="en-US" w:eastAsia="zh-CN" w:bidi="ar"/>
              </w:rPr>
              <w:t>11</w:t>
            </w:r>
            <w:r>
              <w:rPr>
                <w:rStyle w:val="18"/>
                <w:rFonts w:hint="eastAsia" w:ascii="仿宋" w:hAnsi="仿宋" w:eastAsia="仿宋" w:cs="仿宋"/>
                <w:lang w:val="en-US" w:eastAsia="zh-CN" w:bidi="ar"/>
              </w:rPr>
              <w:t>个袋；双份血小板：≥5×10</w:t>
            </w:r>
            <w:r>
              <w:rPr>
                <w:rStyle w:val="20"/>
                <w:rFonts w:hint="eastAsia" w:ascii="仿宋" w:hAnsi="仿宋" w:eastAsia="仿宋" w:cs="仿宋"/>
                <w:lang w:val="en-US" w:eastAsia="zh-CN" w:bidi="ar"/>
              </w:rPr>
              <w:t>11</w:t>
            </w:r>
            <w:r>
              <w:rPr>
                <w:rStyle w:val="18"/>
                <w:rFonts w:hint="eastAsia" w:ascii="仿宋" w:hAnsi="仿宋" w:eastAsia="仿宋" w:cs="仿宋"/>
                <w:lang w:val="en-US" w:eastAsia="zh-CN" w:bidi="ar"/>
              </w:rPr>
              <w:t>个袋</w:t>
            </w:r>
            <w:r>
              <w:rPr>
                <w:rStyle w:val="20"/>
                <w:rFonts w:hint="eastAsia" w:ascii="仿宋" w:hAnsi="仿宋" w:eastAsia="仿宋" w:cs="仿宋"/>
                <w:lang w:val="en-US" w:eastAsia="zh-CN" w:bidi="ar"/>
              </w:rPr>
              <w:t>、</w:t>
            </w:r>
            <w:r>
              <w:rPr>
                <w:rStyle w:val="18"/>
                <w:rFonts w:hint="eastAsia" w:ascii="仿宋" w:hAnsi="仿宋" w:eastAsia="仿宋" w:cs="仿宋"/>
                <w:lang w:val="en-US" w:eastAsia="zh-CN" w:bidi="ar"/>
              </w:rPr>
              <w:t>；</w:t>
            </w:r>
          </w:p>
        </w:tc>
      </w:tr>
      <w:tr w14:paraId="5A9D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8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92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无需采用任何过滤技术，所采集的血小板产品白细胞含量低于1×106/单位</w:t>
            </w:r>
          </w:p>
        </w:tc>
      </w:tr>
      <w:tr w14:paraId="0A63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trPr>
        <w:tc>
          <w:tcPr>
            <w:tcW w:w="8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E0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直接获得的终产品可为浓缩血小板，方便后续的PAS液（血小板专用悬浮液）技术保存血小板，为血小板病原体灭活提供平台</w:t>
            </w:r>
          </w:p>
        </w:tc>
      </w:tr>
    </w:tbl>
    <w:p w14:paraId="32AEA1E5">
      <w:pPr>
        <w:pStyle w:val="3"/>
        <w:numPr>
          <w:ilvl w:val="0"/>
          <w:numId w:val="0"/>
        </w:numPr>
        <w:rPr>
          <w:rFonts w:hint="eastAsia" w:ascii="仿宋" w:hAnsi="仿宋" w:eastAsia="仿宋" w:cs="仿宋"/>
          <w:sz w:val="24"/>
        </w:rPr>
      </w:pPr>
    </w:p>
    <w:p w14:paraId="0D3DFBD2">
      <w:pPr>
        <w:pStyle w:val="3"/>
        <w:numPr>
          <w:ilvl w:val="0"/>
          <w:numId w:val="0"/>
        </w:numPr>
        <w:rPr>
          <w:rFonts w:hint="eastAsia" w:ascii="仿宋" w:hAnsi="仿宋" w:eastAsia="仿宋" w:cs="仿宋"/>
          <w:sz w:val="24"/>
        </w:rPr>
      </w:pPr>
    </w:p>
    <w:p w14:paraId="62146059">
      <w:pPr>
        <w:adjustRightInd w:val="0"/>
        <w:snapToGrid w:val="0"/>
        <w:spacing w:line="460" w:lineRule="exact"/>
        <w:ind w:firstLine="482" w:firstLineChars="200"/>
        <w:jc w:val="center"/>
        <w:rPr>
          <w:rFonts w:hint="eastAsia" w:ascii="仿宋" w:hAnsi="仿宋" w:eastAsia="仿宋" w:cs="仿宋"/>
          <w:b/>
          <w:sz w:val="24"/>
        </w:rPr>
      </w:pPr>
    </w:p>
    <w:p w14:paraId="5C9231F5">
      <w:pPr>
        <w:adjustRightInd w:val="0"/>
        <w:snapToGrid w:val="0"/>
        <w:spacing w:line="460" w:lineRule="exact"/>
        <w:ind w:firstLine="482" w:firstLineChars="200"/>
        <w:jc w:val="center"/>
        <w:rPr>
          <w:rFonts w:hint="eastAsia" w:ascii="仿宋" w:hAnsi="仿宋" w:eastAsia="仿宋" w:cs="仿宋"/>
          <w:b/>
          <w:sz w:val="24"/>
        </w:rPr>
      </w:pPr>
    </w:p>
    <w:p w14:paraId="303672BD">
      <w:pPr>
        <w:adjustRightInd w:val="0"/>
        <w:snapToGrid w:val="0"/>
        <w:spacing w:line="460" w:lineRule="exact"/>
        <w:ind w:firstLine="482" w:firstLineChars="200"/>
        <w:jc w:val="center"/>
        <w:rPr>
          <w:rFonts w:hint="eastAsia" w:ascii="仿宋" w:hAnsi="仿宋" w:eastAsia="仿宋" w:cs="仿宋"/>
          <w:b/>
          <w:sz w:val="24"/>
        </w:rPr>
      </w:pPr>
    </w:p>
    <w:p w14:paraId="3ABD480C">
      <w:pPr>
        <w:adjustRightInd w:val="0"/>
        <w:snapToGrid w:val="0"/>
        <w:spacing w:line="460" w:lineRule="exact"/>
        <w:ind w:firstLine="482" w:firstLineChars="200"/>
        <w:jc w:val="center"/>
        <w:rPr>
          <w:rFonts w:hint="eastAsia" w:ascii="仿宋" w:hAnsi="仿宋" w:eastAsia="仿宋" w:cs="仿宋"/>
          <w:b/>
          <w:sz w:val="24"/>
        </w:rPr>
      </w:pPr>
      <w:r>
        <w:rPr>
          <w:rFonts w:hint="eastAsia" w:ascii="仿宋" w:hAnsi="仿宋" w:eastAsia="仿宋" w:cs="仿宋"/>
          <w:b/>
          <w:sz w:val="24"/>
        </w:rPr>
        <w:t>一次性使用血小板分离器耗材</w:t>
      </w:r>
    </w:p>
    <w:p w14:paraId="69E0B696">
      <w:pPr>
        <w:adjustRightInd w:val="0"/>
        <w:snapToGrid w:val="0"/>
        <w:spacing w:line="460" w:lineRule="exact"/>
        <w:ind w:firstLine="482" w:firstLineChars="200"/>
        <w:jc w:val="center"/>
        <w:rPr>
          <w:rFonts w:hint="eastAsia" w:ascii="仿宋" w:hAnsi="仿宋" w:eastAsia="仿宋" w:cs="仿宋"/>
          <w:b/>
          <w:sz w:val="24"/>
        </w:rPr>
      </w:pPr>
      <w:r>
        <w:rPr>
          <w:rFonts w:hint="eastAsia" w:ascii="仿宋" w:hAnsi="仿宋" w:eastAsia="仿宋" w:cs="仿宋"/>
          <w:b/>
          <w:sz w:val="24"/>
          <w:lang w:eastAsia="zh-CN"/>
        </w:rPr>
        <w:t>（</w:t>
      </w:r>
      <w:r>
        <w:rPr>
          <w:rFonts w:hint="eastAsia" w:ascii="仿宋" w:hAnsi="仿宋" w:eastAsia="仿宋" w:cs="仿宋"/>
          <w:sz w:val="24"/>
          <w:lang w:val="en-US" w:eastAsia="zh-CN"/>
        </w:rPr>
        <w:t>适用</w:t>
      </w:r>
      <w:r>
        <w:rPr>
          <w:rFonts w:hint="eastAsia" w:ascii="仿宋" w:hAnsi="仿宋" w:eastAsia="仿宋" w:cs="仿宋"/>
          <w:sz w:val="24"/>
        </w:rPr>
        <w:t>MCS+</w:t>
      </w:r>
      <w:r>
        <w:rPr>
          <w:rFonts w:hint="eastAsia" w:ascii="仿宋" w:hAnsi="仿宋" w:eastAsia="仿宋" w:cs="仿宋"/>
          <w:sz w:val="24"/>
          <w:lang w:val="en-US" w:eastAsia="zh-CN"/>
        </w:rPr>
        <w:t>9000血细胞采集仪</w:t>
      </w:r>
      <w:r>
        <w:rPr>
          <w:rFonts w:hint="eastAsia" w:ascii="仿宋" w:hAnsi="仿宋" w:eastAsia="仿宋" w:cs="仿宋"/>
          <w:b/>
          <w:sz w:val="24"/>
          <w:lang w:eastAsia="zh-CN"/>
        </w:rPr>
        <w:t>）</w:t>
      </w:r>
    </w:p>
    <w:p w14:paraId="398D27A9">
      <w:pPr>
        <w:adjustRightInd w:val="0"/>
        <w:snapToGrid w:val="0"/>
        <w:spacing w:line="460" w:lineRule="exact"/>
        <w:ind w:firstLine="482" w:firstLineChars="200"/>
        <w:jc w:val="left"/>
        <w:rPr>
          <w:rFonts w:hint="eastAsia" w:ascii="仿宋" w:hAnsi="仿宋" w:eastAsia="仿宋" w:cs="仿宋"/>
          <w:b/>
          <w:sz w:val="24"/>
        </w:rPr>
      </w:pPr>
      <w:r>
        <w:rPr>
          <w:rFonts w:hint="eastAsia" w:ascii="仿宋" w:hAnsi="仿宋" w:eastAsia="仿宋" w:cs="仿宋"/>
          <w:b/>
          <w:sz w:val="24"/>
        </w:rPr>
        <w:t>技术要求</w:t>
      </w:r>
    </w:p>
    <w:p w14:paraId="0B978E6F">
      <w:pPr>
        <w:numPr>
          <w:ilvl w:val="0"/>
          <w:numId w:val="4"/>
        </w:numPr>
        <w:adjustRightInd w:val="0"/>
        <w:snapToGrid w:val="0"/>
        <w:spacing w:line="460" w:lineRule="exact"/>
        <w:ind w:firstLine="480" w:firstLineChars="200"/>
        <w:rPr>
          <w:rFonts w:hint="eastAsia" w:ascii="仿宋" w:hAnsi="仿宋" w:eastAsia="仿宋" w:cs="仿宋"/>
          <w:sz w:val="24"/>
          <w:lang w:val="en-US" w:eastAsia="zh-CN"/>
        </w:rPr>
      </w:pPr>
      <w:r>
        <w:rPr>
          <w:rFonts w:hint="eastAsia" w:ascii="仿宋" w:hAnsi="仿宋" w:eastAsia="仿宋" w:cs="仿宋"/>
          <w:sz w:val="24"/>
        </w:rPr>
        <w:t>MCS+血细胞分离机耗材产品（单份，规格：996E</w:t>
      </w:r>
      <w:r>
        <w:rPr>
          <w:rFonts w:hint="eastAsia" w:ascii="仿宋" w:hAnsi="仿宋" w:eastAsia="仿宋" w:cs="仿宋"/>
          <w:sz w:val="24"/>
          <w:lang w:val="en-US" w:eastAsia="zh-CN"/>
        </w:rPr>
        <w:t>-00</w:t>
      </w:r>
      <w:r>
        <w:rPr>
          <w:rFonts w:hint="eastAsia" w:ascii="仿宋" w:hAnsi="仿宋" w:eastAsia="仿宋" w:cs="仿宋"/>
          <w:sz w:val="24"/>
        </w:rPr>
        <w:t>）</w:t>
      </w:r>
      <w:r>
        <w:rPr>
          <w:rFonts w:hint="eastAsia" w:ascii="仿宋" w:hAnsi="仿宋" w:eastAsia="仿宋" w:cs="仿宋"/>
          <w:sz w:val="24"/>
          <w:lang w:eastAsia="zh-CN"/>
        </w:rPr>
        <w:t>，</w:t>
      </w:r>
      <w:r>
        <w:rPr>
          <w:rFonts w:hint="eastAsia" w:ascii="仿宋" w:hAnsi="仿宋" w:eastAsia="仿宋" w:cs="仿宋"/>
          <w:sz w:val="24"/>
          <w:lang w:val="en-US" w:eastAsia="zh-CN"/>
        </w:rPr>
        <w:t>一套产品须包括：225毫升Latham杯，配备17G侧孔双翼穿刺针，穿刺针与管路采用标准接口，方便更换。独立全血留样袋，一个五天血小板保存袋，一个1000ML新鲜冰冻血浆袋，DPM/SPM细菌过滤器，抗凝剂管道独立细菌过滤器，耗材可选择血小板和血浆组合采集，单针操作。</w:t>
      </w:r>
    </w:p>
    <w:p w14:paraId="276D0957">
      <w:pPr>
        <w:numPr>
          <w:ilvl w:val="0"/>
          <w:numId w:val="0"/>
        </w:num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MCS+血细胞分离机耗材产品（双份，规格：996E2</w:t>
      </w:r>
      <w:r>
        <w:rPr>
          <w:rFonts w:hint="eastAsia" w:ascii="仿宋" w:hAnsi="仿宋" w:eastAsia="仿宋" w:cs="仿宋"/>
          <w:sz w:val="24"/>
          <w:lang w:val="en-US" w:eastAsia="zh-CN"/>
        </w:rPr>
        <w:t>-00</w:t>
      </w:r>
      <w:r>
        <w:rPr>
          <w:rFonts w:hint="eastAsia" w:ascii="仿宋" w:hAnsi="仿宋" w:eastAsia="仿宋" w:cs="仿宋"/>
          <w:sz w:val="24"/>
        </w:rPr>
        <w:t>）</w:t>
      </w:r>
      <w:r>
        <w:rPr>
          <w:rFonts w:hint="eastAsia" w:ascii="仿宋" w:hAnsi="仿宋" w:eastAsia="仿宋" w:cs="仿宋"/>
          <w:sz w:val="24"/>
          <w:szCs w:val="22"/>
          <w:lang w:val="en-US" w:eastAsia="zh-CN"/>
        </w:rPr>
        <w:t>，一套产品须包括：225毫升Latham杯，配备17G侧孔双翼穿刺针，穿刺针与管路采用标准接口，方便更换。独立全血留样袋，两个五天血小板保存袋，一个1000ML新鲜冰冻血浆袋，DPM/SPM细菌过滤器，抗凝剂管道独立细菌过滤器，耗材可选择血小板和血浆组合采集；单针操作；独立盐水补偿管路，每个循环自动补偿盐水，配有独立细菌过滤器。</w:t>
      </w:r>
    </w:p>
    <w:p w14:paraId="25321BAD">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2、连续采集过程中，体外循环血量≤</w:t>
      </w:r>
      <w:r>
        <w:rPr>
          <w:rFonts w:hint="eastAsia" w:ascii="仿宋" w:hAnsi="仿宋" w:eastAsia="仿宋" w:cs="仿宋"/>
          <w:sz w:val="24"/>
          <w:lang w:val="en-US" w:eastAsia="zh-CN"/>
        </w:rPr>
        <w:t>300</w:t>
      </w:r>
      <w:r>
        <w:rPr>
          <w:rFonts w:hint="eastAsia" w:ascii="仿宋" w:hAnsi="仿宋" w:eastAsia="仿宋" w:cs="仿宋"/>
          <w:sz w:val="24"/>
        </w:rPr>
        <w:t>mL，采集结束后耗材产品内浓缩红细胞残余量≤3</w:t>
      </w:r>
      <w:r>
        <w:rPr>
          <w:rFonts w:hint="eastAsia" w:ascii="仿宋" w:hAnsi="仿宋" w:eastAsia="仿宋" w:cs="仿宋"/>
          <w:sz w:val="24"/>
          <w:lang w:val="en-US" w:eastAsia="zh-CN"/>
        </w:rPr>
        <w:t>0</w:t>
      </w:r>
      <w:r>
        <w:rPr>
          <w:rFonts w:hint="eastAsia" w:ascii="仿宋" w:hAnsi="仿宋" w:eastAsia="仿宋" w:cs="仿宋"/>
          <w:sz w:val="24"/>
        </w:rPr>
        <w:t>mL。</w:t>
      </w:r>
    </w:p>
    <w:p w14:paraId="57D7A780">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3、产品在安装过程中，可进行空气排除，确保采集成份血过程中其内无空气。</w:t>
      </w:r>
    </w:p>
    <w:p w14:paraId="2FFE89BD">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4、产品配备国际通用的条形码，须能被</w:t>
      </w:r>
      <w:r>
        <w:rPr>
          <w:rFonts w:hint="eastAsia" w:ascii="仿宋" w:hAnsi="仿宋" w:eastAsia="仿宋" w:cs="仿宋"/>
          <w:kern w:val="0"/>
          <w:sz w:val="24"/>
          <w:lang w:val="en-US" w:eastAsia="zh-CN"/>
        </w:rPr>
        <w:t>便携式血液成分分离机</w:t>
      </w:r>
      <w:r>
        <w:rPr>
          <w:rFonts w:hint="eastAsia" w:ascii="仿宋" w:hAnsi="仿宋" w:eastAsia="仿宋" w:cs="仿宋"/>
          <w:sz w:val="24"/>
        </w:rPr>
        <w:t>阅读识别。</w:t>
      </w:r>
    </w:p>
    <w:p w14:paraId="742E9C1D">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5、产品为一次性使用产品、无菌、无热源。</w:t>
      </w:r>
    </w:p>
    <w:p w14:paraId="428141AD">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6、产品配备的采血针为17G穿刺针，针尖无斜面、倒勾、毛刺，针管无弯曲。</w:t>
      </w:r>
    </w:p>
    <w:p w14:paraId="6B5E3EDF">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7、产品用于血小板</w:t>
      </w:r>
      <w:r>
        <w:rPr>
          <w:rFonts w:hint="eastAsia" w:ascii="仿宋" w:hAnsi="仿宋" w:eastAsia="仿宋" w:cs="仿宋"/>
          <w:sz w:val="24"/>
          <w:lang w:val="en-US" w:eastAsia="zh-CN"/>
        </w:rPr>
        <w:t>采集。</w:t>
      </w:r>
      <w:r>
        <w:rPr>
          <w:rFonts w:hint="eastAsia" w:ascii="仿宋" w:hAnsi="仿宋" w:eastAsia="仿宋" w:cs="仿宋"/>
          <w:sz w:val="24"/>
        </w:rPr>
        <w:t>产品具有独立的全血留样袋和血小板留样袋,全血留样袋上随袋配置取样旁路。</w:t>
      </w:r>
    </w:p>
    <w:p w14:paraId="4AF4C49E">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8、产品具有细菌过滤装置或产品本身设计即带有滤菌功能。</w:t>
      </w:r>
    </w:p>
    <w:p w14:paraId="4A6990BF">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、产品具有外接抗凝剂设计，确保采集过程中，血液不在产品内凝集。</w:t>
      </w:r>
    </w:p>
    <w:p w14:paraId="2C5A4D41">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、产品的血小板保存袋须确保保存末期的血小板产品质量参数要满足GB 18469-2012《全血及成分血质量要求》，其中：血小板含量≥2.5×10</w:t>
      </w:r>
      <w:r>
        <w:rPr>
          <w:rFonts w:hint="eastAsia" w:ascii="仿宋" w:hAnsi="仿宋" w:eastAsia="仿宋" w:cs="仿宋"/>
          <w:sz w:val="24"/>
          <w:vertAlign w:val="superscript"/>
        </w:rPr>
        <w:t>11</w:t>
      </w:r>
      <w:r>
        <w:rPr>
          <w:rFonts w:hint="eastAsia" w:ascii="仿宋" w:hAnsi="仿宋" w:eastAsia="仿宋" w:cs="仿宋"/>
          <w:sz w:val="24"/>
        </w:rPr>
        <w:t>个/袋；成品血小板容量250mL-300mL/袋。</w:t>
      </w:r>
    </w:p>
    <w:p w14:paraId="3CED283E">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11</w:t>
      </w:r>
      <w:r>
        <w:rPr>
          <w:rFonts w:hint="eastAsia" w:ascii="仿宋" w:hAnsi="仿宋" w:eastAsia="仿宋" w:cs="仿宋"/>
          <w:sz w:val="24"/>
        </w:rPr>
        <w:t>、</w:t>
      </w:r>
      <w:r>
        <w:rPr>
          <w:rFonts w:hint="eastAsia" w:ascii="仿宋" w:hAnsi="仿宋" w:eastAsia="仿宋" w:cs="仿宋"/>
          <w:sz w:val="24"/>
          <w:lang w:val="en-US" w:eastAsia="zh-CN"/>
        </w:rPr>
        <w:t>袋体厚薄均匀，透气性能好，在22-24摄氏度、不间断震荡条件下可保存血小板五天。 其采集保存的血小板产品质量要满足临床治疗标准，单人份治疗量（≥2.5x</w:t>
      </w:r>
      <w:r>
        <w:rPr>
          <w:rFonts w:hint="eastAsia" w:ascii="仿宋" w:hAnsi="仿宋" w:eastAsia="仿宋" w:cs="仿宋"/>
          <w:sz w:val="24"/>
        </w:rPr>
        <w:t>10</w:t>
      </w:r>
      <w:r>
        <w:rPr>
          <w:rFonts w:hint="eastAsia" w:ascii="仿宋" w:hAnsi="仿宋" w:eastAsia="仿宋" w:cs="仿宋"/>
          <w:sz w:val="24"/>
          <w:vertAlign w:val="superscript"/>
        </w:rPr>
        <w:t>11</w:t>
      </w:r>
      <w:r>
        <w:rPr>
          <w:rFonts w:hint="eastAsia" w:ascii="仿宋" w:hAnsi="仿宋" w:eastAsia="仿宋" w:cs="仿宋"/>
          <w:sz w:val="24"/>
          <w:lang w:val="en-US" w:eastAsia="zh-CN"/>
        </w:rPr>
        <w:t>/袋），双人份治疗量（≥5.0x1</w:t>
      </w:r>
      <w:r>
        <w:rPr>
          <w:rFonts w:hint="eastAsia" w:ascii="仿宋" w:hAnsi="仿宋" w:eastAsia="仿宋" w:cs="仿宋"/>
          <w:sz w:val="24"/>
        </w:rPr>
        <w:t>0</w:t>
      </w:r>
      <w:r>
        <w:rPr>
          <w:rFonts w:hint="eastAsia" w:ascii="仿宋" w:hAnsi="仿宋" w:eastAsia="仿宋" w:cs="仿宋"/>
          <w:sz w:val="24"/>
          <w:vertAlign w:val="superscript"/>
        </w:rPr>
        <w:t>11</w:t>
      </w:r>
      <w:r>
        <w:rPr>
          <w:rFonts w:hint="eastAsia" w:ascii="仿宋" w:hAnsi="仿宋" w:eastAsia="仿宋" w:cs="仿宋"/>
          <w:sz w:val="24"/>
          <w:lang w:val="en-US" w:eastAsia="zh-CN"/>
        </w:rPr>
        <w:t>/袋），其中白细胞混入量≤5.0x1</w:t>
      </w:r>
      <w:r>
        <w:rPr>
          <w:rFonts w:hint="eastAsia" w:ascii="仿宋" w:hAnsi="仿宋" w:eastAsia="仿宋" w:cs="仿宋"/>
          <w:sz w:val="24"/>
        </w:rPr>
        <w:t>0</w:t>
      </w:r>
      <w:r>
        <w:rPr>
          <w:rFonts w:hint="eastAsia" w:ascii="仿宋" w:hAnsi="仿宋" w:eastAsia="仿宋" w:cs="仿宋"/>
          <w:sz w:val="24"/>
          <w:vertAlign w:val="superscript"/>
          <w:lang w:val="en-US" w:eastAsia="zh-CN"/>
        </w:rPr>
        <w:t>8</w:t>
      </w:r>
      <w:r>
        <w:rPr>
          <w:rFonts w:hint="eastAsia" w:ascii="仿宋" w:hAnsi="仿宋" w:eastAsia="仿宋" w:cs="仿宋"/>
          <w:sz w:val="24"/>
          <w:lang w:val="en-US" w:eastAsia="zh-CN"/>
        </w:rPr>
        <w:t>/袋，红细胞混入量≤8.0x1</w:t>
      </w:r>
      <w:r>
        <w:rPr>
          <w:rFonts w:hint="eastAsia" w:ascii="仿宋" w:hAnsi="仿宋" w:eastAsia="仿宋" w:cs="仿宋"/>
          <w:sz w:val="24"/>
        </w:rPr>
        <w:t>0</w:t>
      </w:r>
      <w:r>
        <w:rPr>
          <w:rFonts w:hint="eastAsia" w:ascii="仿宋" w:hAnsi="仿宋" w:eastAsia="仿宋" w:cs="仿宋"/>
          <w:sz w:val="24"/>
          <w:vertAlign w:val="superscript"/>
          <w:lang w:val="en-US" w:eastAsia="zh-CN"/>
        </w:rPr>
        <w:t>9</w:t>
      </w:r>
      <w:r>
        <w:rPr>
          <w:rFonts w:hint="eastAsia" w:ascii="仿宋" w:hAnsi="仿宋" w:eastAsia="仿宋" w:cs="仿宋"/>
          <w:sz w:val="24"/>
          <w:lang w:val="en-US" w:eastAsia="zh-CN"/>
        </w:rPr>
        <w:t>/ 袋，要有批检报告</w:t>
      </w:r>
      <w:r>
        <w:rPr>
          <w:rFonts w:hint="eastAsia" w:ascii="仿宋" w:hAnsi="仿宋" w:eastAsia="仿宋" w:cs="仿宋"/>
          <w:sz w:val="24"/>
        </w:rPr>
        <w:t>。</w:t>
      </w:r>
    </w:p>
    <w:p w14:paraId="1EAE4DD2">
      <w:pPr>
        <w:pStyle w:val="3"/>
        <w:numPr>
          <w:ilvl w:val="0"/>
          <w:numId w:val="0"/>
        </w:numPr>
        <w:rPr>
          <w:rFonts w:hint="eastAsia" w:ascii="仿宋" w:hAnsi="仿宋" w:eastAsia="仿宋" w:cs="仿宋"/>
          <w:sz w:val="24"/>
        </w:rPr>
      </w:pPr>
    </w:p>
    <w:p w14:paraId="06C82394">
      <w:pPr>
        <w:widowControl/>
        <w:spacing w:line="560" w:lineRule="exact"/>
        <w:jc w:val="left"/>
        <w:rPr>
          <w:rFonts w:hint="eastAsia" w:ascii="仿宋" w:hAnsi="仿宋" w:eastAsia="仿宋" w:cs="仿宋"/>
          <w:sz w:val="32"/>
          <w:szCs w:val="32"/>
        </w:rPr>
      </w:pPr>
      <w:r>
        <w:rPr>
          <w:rFonts w:hint="eastAsia" w:ascii="仿宋" w:hAnsi="仿宋" w:eastAsia="仿宋" w:cs="仿宋"/>
          <w:kern w:val="0"/>
          <w:sz w:val="32"/>
          <w:szCs w:val="32"/>
        </w:rPr>
        <w:t>二、</w:t>
      </w:r>
      <w:r>
        <w:rPr>
          <w:rFonts w:hint="eastAsia" w:ascii="仿宋" w:hAnsi="仿宋" w:eastAsia="仿宋" w:cs="仿宋"/>
          <w:sz w:val="32"/>
          <w:szCs w:val="32"/>
        </w:rPr>
        <w:t>公告时间</w:t>
      </w:r>
    </w:p>
    <w:p w14:paraId="73042D8F">
      <w:pPr>
        <w:spacing w:line="56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　</w:t>
      </w:r>
    </w:p>
    <w:p w14:paraId="3B67FD48">
      <w:pPr>
        <w:spacing w:line="560" w:lineRule="exact"/>
        <w:rPr>
          <w:rFonts w:hint="eastAsia" w:ascii="仿宋" w:hAnsi="仿宋" w:eastAsia="仿宋" w:cs="仿宋"/>
          <w:sz w:val="32"/>
          <w:szCs w:val="32"/>
        </w:rPr>
      </w:pPr>
      <w:r>
        <w:rPr>
          <w:rFonts w:hint="eastAsia" w:ascii="仿宋" w:hAnsi="仿宋" w:eastAsia="仿宋" w:cs="仿宋"/>
          <w:sz w:val="32"/>
          <w:szCs w:val="32"/>
        </w:rPr>
        <w:t>三、报名时间、地点及方式</w:t>
      </w:r>
    </w:p>
    <w:p w14:paraId="426A78A9">
      <w:pPr>
        <w:spacing w:line="560" w:lineRule="exact"/>
        <w:rPr>
          <w:rFonts w:hint="eastAsia" w:ascii="仿宋" w:hAnsi="仿宋" w:eastAsia="仿宋" w:cs="仿宋"/>
          <w:sz w:val="32"/>
          <w:szCs w:val="32"/>
        </w:rPr>
      </w:pPr>
      <w:r>
        <w:rPr>
          <w:rFonts w:hint="eastAsia" w:ascii="仿宋" w:hAnsi="仿宋" w:eastAsia="仿宋" w:cs="仿宋"/>
          <w:sz w:val="32"/>
          <w:szCs w:val="32"/>
        </w:rPr>
        <w:t>1.时间：202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26</w:t>
      </w:r>
      <w:r>
        <w:rPr>
          <w:rFonts w:hint="eastAsia" w:ascii="仿宋" w:hAnsi="仿宋" w:eastAsia="仿宋" w:cs="仿宋"/>
          <w:sz w:val="32"/>
          <w:szCs w:val="32"/>
        </w:rPr>
        <w:t xml:space="preserve">日17 时前 </w:t>
      </w:r>
    </w:p>
    <w:p w14:paraId="0FA2F63B">
      <w:p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rPr>
        <w:t>2.地点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上饶市中心血站新楼五楼办公室</w:t>
      </w:r>
    </w:p>
    <w:p w14:paraId="292A6B47">
      <w:pPr>
        <w:spacing w:line="560" w:lineRule="exact"/>
        <w:rPr>
          <w:rFonts w:hint="eastAsia" w:ascii="仿宋" w:hAnsi="仿宋" w:eastAsia="仿宋" w:cs="仿宋"/>
          <w:sz w:val="32"/>
          <w:szCs w:val="32"/>
        </w:rPr>
      </w:pPr>
      <w:r>
        <w:rPr>
          <w:rFonts w:hint="eastAsia" w:ascii="仿宋" w:hAnsi="仿宋" w:eastAsia="仿宋" w:cs="仿宋"/>
          <w:sz w:val="32"/>
          <w:szCs w:val="32"/>
        </w:rPr>
        <w:t>3.报名方式：</w:t>
      </w:r>
    </w:p>
    <w:p w14:paraId="3F1BB388">
      <w:pPr>
        <w:spacing w:line="560" w:lineRule="exact"/>
        <w:rPr>
          <w:rFonts w:hint="eastAsia" w:ascii="仿宋" w:hAnsi="仿宋" w:eastAsia="仿宋" w:cs="仿宋"/>
          <w:sz w:val="32"/>
          <w:szCs w:val="32"/>
        </w:rPr>
      </w:pPr>
      <w:r>
        <w:rPr>
          <w:rFonts w:hint="eastAsia" w:ascii="仿宋" w:hAnsi="仿宋" w:eastAsia="仿宋" w:cs="仿宋"/>
          <w:sz w:val="32"/>
          <w:szCs w:val="32"/>
        </w:rPr>
        <w:t>（1）现场报名，同时递交法人授权委托书、参询代表身份证复印件。</w:t>
      </w:r>
    </w:p>
    <w:p w14:paraId="2F946F90">
      <w:pPr>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rPr>
        <w:t>（2）外地参询企业可以电话报名，相关印证材料邮寄或电子版发送。</w:t>
      </w:r>
      <w:r>
        <w:rPr>
          <w:rFonts w:hint="eastAsia" w:ascii="仿宋" w:hAnsi="仿宋" w:eastAsia="仿宋" w:cs="仿宋"/>
          <w:sz w:val="32"/>
          <w:szCs w:val="32"/>
          <w:lang w:val="en-US" w:eastAsia="zh-CN"/>
        </w:rPr>
        <w:t>邮</w:t>
      </w:r>
      <w:bookmarkStart w:id="0" w:name="_GoBack"/>
      <w:bookmarkEnd w:id="0"/>
      <w:r>
        <w:rPr>
          <w:rFonts w:hint="eastAsia" w:ascii="仿宋" w:hAnsi="仿宋" w:eastAsia="仿宋" w:cs="仿宋"/>
          <w:sz w:val="32"/>
          <w:szCs w:val="32"/>
          <w:lang w:val="en-US" w:eastAsia="zh-CN"/>
        </w:rPr>
        <w:t>箱地址：srxz516@126.com</w:t>
      </w:r>
    </w:p>
    <w:p w14:paraId="370DCA79">
      <w:pPr>
        <w:spacing w:line="560" w:lineRule="exact"/>
        <w:rPr>
          <w:rFonts w:hint="eastAsia" w:ascii="仿宋" w:hAnsi="仿宋" w:eastAsia="仿宋" w:cs="仿宋"/>
          <w:sz w:val="32"/>
          <w:szCs w:val="32"/>
        </w:rPr>
      </w:pPr>
      <w:r>
        <w:rPr>
          <w:rFonts w:hint="eastAsia" w:ascii="仿宋" w:hAnsi="仿宋" w:eastAsia="仿宋" w:cs="仿宋"/>
          <w:sz w:val="32"/>
          <w:szCs w:val="32"/>
        </w:rPr>
        <w:t>4.联系人及联系方式：</w:t>
      </w:r>
      <w:r>
        <w:rPr>
          <w:rFonts w:hint="eastAsia" w:ascii="仿宋" w:hAnsi="仿宋" w:eastAsia="仿宋" w:cs="仿宋"/>
          <w:sz w:val="32"/>
          <w:szCs w:val="32"/>
          <w:lang w:val="en-US" w:eastAsia="zh-CN"/>
        </w:rPr>
        <w:t>陈 0793-8156920</w:t>
      </w:r>
      <w:r>
        <w:rPr>
          <w:rFonts w:hint="eastAsia" w:ascii="仿宋" w:hAnsi="仿宋" w:eastAsia="仿宋" w:cs="仿宋"/>
          <w:sz w:val="32"/>
          <w:szCs w:val="32"/>
        </w:rPr>
        <w:t xml:space="preserve"> </w:t>
      </w:r>
    </w:p>
    <w:p w14:paraId="57EF74BE">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5.所有符合报名条件的机构均可参加报名，采购人不得以任何理由拒绝。 </w:t>
      </w:r>
    </w:p>
    <w:p w14:paraId="036D10B3">
      <w:pPr>
        <w:pStyle w:val="3"/>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rPr>
        <w:t>6.监督电话：0793-8156</w:t>
      </w:r>
      <w:r>
        <w:rPr>
          <w:rFonts w:hint="eastAsia" w:ascii="仿宋" w:hAnsi="仿宋" w:eastAsia="仿宋" w:cs="仿宋"/>
          <w:sz w:val="32"/>
          <w:szCs w:val="32"/>
          <w:lang w:val="en-US" w:eastAsia="zh-CN"/>
        </w:rPr>
        <w:t>409</w:t>
      </w:r>
    </w:p>
    <w:p w14:paraId="0383D923">
      <w:pPr>
        <w:spacing w:line="560" w:lineRule="exact"/>
        <w:rPr>
          <w:rFonts w:hint="eastAsia" w:ascii="仿宋" w:hAnsi="仿宋" w:eastAsia="仿宋" w:cs="仿宋"/>
          <w:sz w:val="32"/>
          <w:szCs w:val="32"/>
        </w:rPr>
      </w:pPr>
      <w:r>
        <w:rPr>
          <w:rFonts w:hint="eastAsia" w:ascii="仿宋" w:hAnsi="仿宋" w:eastAsia="仿宋" w:cs="仿宋"/>
          <w:sz w:val="32"/>
          <w:szCs w:val="32"/>
        </w:rPr>
        <w:t>四、价格征询会时间、地点</w:t>
      </w:r>
    </w:p>
    <w:p w14:paraId="055DCE2C">
      <w:pPr>
        <w:spacing w:line="560" w:lineRule="exact"/>
        <w:rPr>
          <w:rFonts w:hint="eastAsia" w:ascii="仿宋" w:hAnsi="仿宋" w:eastAsia="仿宋" w:cs="仿宋"/>
          <w:sz w:val="32"/>
          <w:szCs w:val="32"/>
        </w:rPr>
      </w:pPr>
      <w:r>
        <w:rPr>
          <w:rFonts w:hint="eastAsia" w:ascii="仿宋" w:hAnsi="仿宋" w:eastAsia="仿宋" w:cs="仿宋"/>
          <w:sz w:val="32"/>
          <w:szCs w:val="32"/>
        </w:rPr>
        <w:t>时间：（具体时间另行通知）</w:t>
      </w:r>
    </w:p>
    <w:p w14:paraId="1605E6F4">
      <w:pPr>
        <w:pStyle w:val="3"/>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rPr>
        <w:t>地点：</w:t>
      </w:r>
      <w:r>
        <w:rPr>
          <w:rFonts w:hint="eastAsia" w:ascii="仿宋" w:hAnsi="仿宋" w:eastAsia="仿宋" w:cs="仿宋"/>
          <w:sz w:val="32"/>
          <w:szCs w:val="32"/>
          <w:lang w:val="en-US" w:eastAsia="zh-CN"/>
        </w:rPr>
        <w:t>上饶市中心血站新楼五楼会议室</w:t>
      </w:r>
    </w:p>
    <w:p w14:paraId="1A18092A">
      <w:pPr>
        <w:tabs>
          <w:tab w:val="left" w:pos="229"/>
        </w:tabs>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五、参询单位需提供的相关材料</w:t>
      </w:r>
    </w:p>
    <w:p w14:paraId="0E2CBE8D">
      <w:pPr>
        <w:tabs>
          <w:tab w:val="left" w:pos="229"/>
        </w:tabs>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 xml:space="preserve">1、响应函及参询资料真实性承诺函；  </w:t>
      </w:r>
    </w:p>
    <w:p w14:paraId="1FA1C3F7">
      <w:pPr>
        <w:tabs>
          <w:tab w:val="left" w:pos="229"/>
        </w:tabs>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2、询价品种报价表（格式见附表1）；</w:t>
      </w:r>
    </w:p>
    <w:p w14:paraId="14B20AC5">
      <w:pPr>
        <w:tabs>
          <w:tab w:val="left" w:pos="229"/>
        </w:tabs>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3、产品详细配置清单（格式见附表2） ；</w:t>
      </w:r>
    </w:p>
    <w:p w14:paraId="1717A841">
      <w:pPr>
        <w:tabs>
          <w:tab w:val="left" w:pos="229"/>
        </w:tabs>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4、参询产品的参数响应表(据实提供实际参数值，有正/负偏离请标注并予以说明)(格式见附表3)；</w:t>
      </w:r>
    </w:p>
    <w:p w14:paraId="737DC649">
      <w:pPr>
        <w:tabs>
          <w:tab w:val="left" w:pos="229"/>
        </w:tabs>
        <w:snapToGrid w:val="0"/>
        <w:spacing w:line="560" w:lineRule="exact"/>
        <w:textAlignment w:val="baseline"/>
        <w:rPr>
          <w:rStyle w:val="15"/>
          <w:rFonts w:hint="eastAsia" w:ascii="仿宋" w:hAnsi="仿宋" w:eastAsia="仿宋" w:cs="仿宋"/>
          <w:color w:val="auto"/>
          <w:sz w:val="32"/>
          <w:szCs w:val="32"/>
        </w:rPr>
      </w:pPr>
      <w:r>
        <w:rPr>
          <w:rStyle w:val="15"/>
          <w:rFonts w:hint="eastAsia" w:ascii="仿宋" w:hAnsi="仿宋" w:eastAsia="仿宋" w:cs="仿宋"/>
          <w:color w:val="auto"/>
          <w:sz w:val="32"/>
          <w:szCs w:val="32"/>
        </w:rPr>
        <w:t>6、参询核心产品的详细参数及授权书（需提供加盖产品生产厂家公章的原厂详细产品技术参数说明文件）；</w:t>
      </w:r>
    </w:p>
    <w:p w14:paraId="246AD67C">
      <w:pPr>
        <w:tabs>
          <w:tab w:val="left" w:pos="229"/>
        </w:tabs>
        <w:snapToGrid w:val="0"/>
        <w:spacing w:line="560" w:lineRule="exact"/>
        <w:textAlignment w:val="baseline"/>
        <w:rPr>
          <w:rStyle w:val="15"/>
          <w:rFonts w:hint="eastAsia" w:ascii="仿宋" w:hAnsi="仿宋" w:eastAsia="仿宋" w:cs="仿宋"/>
          <w:kern w:val="0"/>
          <w:sz w:val="32"/>
          <w:szCs w:val="32"/>
        </w:rPr>
      </w:pPr>
      <w:r>
        <w:rPr>
          <w:rStyle w:val="15"/>
          <w:rFonts w:hint="eastAsia" w:ascii="仿宋" w:hAnsi="仿宋" w:eastAsia="仿宋" w:cs="仿宋"/>
          <w:sz w:val="32"/>
          <w:szCs w:val="32"/>
        </w:rPr>
        <w:t>5、参</w:t>
      </w:r>
      <w:r>
        <w:rPr>
          <w:rStyle w:val="15"/>
          <w:rFonts w:hint="eastAsia" w:ascii="仿宋" w:hAnsi="仿宋" w:eastAsia="仿宋" w:cs="仿宋"/>
          <w:kern w:val="0"/>
          <w:sz w:val="32"/>
          <w:szCs w:val="32"/>
        </w:rPr>
        <w:t>询</w:t>
      </w:r>
      <w:r>
        <w:rPr>
          <w:rStyle w:val="15"/>
          <w:rFonts w:hint="eastAsia" w:ascii="仿宋" w:hAnsi="仿宋" w:eastAsia="仿宋" w:cs="仿宋"/>
          <w:sz w:val="32"/>
          <w:szCs w:val="32"/>
        </w:rPr>
        <w:t>企业的资质证明材料；</w:t>
      </w:r>
    </w:p>
    <w:p w14:paraId="4815DFC4">
      <w:pPr>
        <w:tabs>
          <w:tab w:val="left" w:pos="229"/>
        </w:tabs>
        <w:snapToGrid w:val="0"/>
        <w:spacing w:line="560" w:lineRule="exact"/>
        <w:textAlignment w:val="baseline"/>
        <w:rPr>
          <w:rStyle w:val="15"/>
          <w:rFonts w:hint="eastAsia" w:ascii="仿宋" w:hAnsi="仿宋" w:eastAsia="仿宋" w:cs="仿宋"/>
          <w:sz w:val="32"/>
          <w:szCs w:val="32"/>
        </w:rPr>
      </w:pPr>
      <w:r>
        <w:rPr>
          <w:rStyle w:val="15"/>
          <w:rFonts w:hint="eastAsia" w:ascii="仿宋" w:hAnsi="仿宋" w:eastAsia="仿宋" w:cs="仿宋"/>
          <w:sz w:val="32"/>
          <w:szCs w:val="32"/>
        </w:rPr>
        <w:t>5.1营业执照（三证合一证）复印件。</w:t>
      </w:r>
    </w:p>
    <w:p w14:paraId="6B851367">
      <w:pPr>
        <w:tabs>
          <w:tab w:val="left" w:pos="229"/>
        </w:tabs>
        <w:snapToGrid w:val="0"/>
        <w:spacing w:line="560" w:lineRule="exact"/>
        <w:textAlignment w:val="baseline"/>
        <w:rPr>
          <w:rStyle w:val="15"/>
          <w:rFonts w:hint="eastAsia" w:ascii="仿宋" w:hAnsi="仿宋" w:eastAsia="仿宋" w:cs="仿宋"/>
          <w:sz w:val="32"/>
          <w:szCs w:val="32"/>
        </w:rPr>
      </w:pPr>
      <w:r>
        <w:rPr>
          <w:rStyle w:val="15"/>
          <w:rFonts w:hint="eastAsia" w:ascii="仿宋" w:hAnsi="仿宋" w:eastAsia="仿宋" w:cs="仿宋"/>
          <w:sz w:val="32"/>
          <w:szCs w:val="32"/>
        </w:rPr>
        <w:t>5.2法人授权委托书、参询代表身份证复印件。</w:t>
      </w:r>
    </w:p>
    <w:p w14:paraId="4587456C">
      <w:pPr>
        <w:tabs>
          <w:tab w:val="left" w:pos="229"/>
        </w:tabs>
        <w:snapToGrid w:val="0"/>
        <w:spacing w:line="560" w:lineRule="exact"/>
        <w:textAlignment w:val="baseline"/>
        <w:rPr>
          <w:rStyle w:val="15"/>
          <w:rFonts w:hint="eastAsia" w:ascii="仿宋" w:hAnsi="仿宋" w:eastAsia="仿宋" w:cs="仿宋"/>
          <w:sz w:val="32"/>
          <w:szCs w:val="32"/>
        </w:rPr>
      </w:pPr>
      <w:r>
        <w:rPr>
          <w:rStyle w:val="15"/>
          <w:rFonts w:hint="eastAsia" w:ascii="仿宋" w:hAnsi="仿宋" w:eastAsia="仿宋" w:cs="仿宋"/>
          <w:sz w:val="32"/>
          <w:szCs w:val="32"/>
        </w:rPr>
        <w:t>5.3有依法缴纳税收和社会保障资金的良好记录。</w:t>
      </w:r>
    </w:p>
    <w:p w14:paraId="5CC8EDE2">
      <w:pPr>
        <w:tabs>
          <w:tab w:val="left" w:pos="229"/>
        </w:tabs>
        <w:snapToGrid w:val="0"/>
        <w:spacing w:line="560" w:lineRule="exact"/>
        <w:textAlignment w:val="baseline"/>
        <w:rPr>
          <w:rStyle w:val="15"/>
          <w:rFonts w:hint="eastAsia" w:ascii="仿宋" w:hAnsi="仿宋" w:eastAsia="仿宋" w:cs="仿宋"/>
          <w:sz w:val="32"/>
          <w:szCs w:val="32"/>
        </w:rPr>
      </w:pPr>
      <w:r>
        <w:rPr>
          <w:rStyle w:val="15"/>
          <w:rFonts w:hint="eastAsia" w:ascii="仿宋" w:hAnsi="仿宋" w:eastAsia="仿宋" w:cs="仿宋"/>
          <w:sz w:val="32"/>
          <w:szCs w:val="32"/>
        </w:rPr>
        <w:t xml:space="preserve">5.4具有履行合同所必需的设备和专业技术能力。 </w:t>
      </w:r>
    </w:p>
    <w:p w14:paraId="1B4AE1C6">
      <w:pPr>
        <w:tabs>
          <w:tab w:val="left" w:pos="229"/>
        </w:tabs>
        <w:snapToGrid w:val="0"/>
        <w:spacing w:line="560" w:lineRule="exact"/>
        <w:textAlignment w:val="baseline"/>
        <w:rPr>
          <w:rStyle w:val="15"/>
          <w:rFonts w:hint="eastAsia" w:ascii="仿宋" w:hAnsi="仿宋" w:eastAsia="仿宋" w:cs="仿宋"/>
          <w:sz w:val="32"/>
          <w:szCs w:val="32"/>
        </w:rPr>
      </w:pPr>
      <w:r>
        <w:rPr>
          <w:rStyle w:val="15"/>
          <w:rFonts w:hint="eastAsia" w:ascii="仿宋" w:hAnsi="仿宋" w:eastAsia="仿宋" w:cs="仿宋"/>
          <w:sz w:val="32"/>
          <w:szCs w:val="32"/>
        </w:rPr>
        <w:t>5.5参加政府采购活动前三年内,在经营活动中没有重大违法记录。</w:t>
      </w:r>
    </w:p>
    <w:p w14:paraId="3DC55EEC">
      <w:pPr>
        <w:tabs>
          <w:tab w:val="left" w:pos="229"/>
        </w:tabs>
        <w:snapToGrid w:val="0"/>
        <w:spacing w:line="560" w:lineRule="exact"/>
        <w:textAlignment w:val="baseline"/>
        <w:rPr>
          <w:rStyle w:val="15"/>
          <w:rFonts w:hint="eastAsia" w:ascii="仿宋" w:hAnsi="仿宋" w:eastAsia="仿宋" w:cs="仿宋"/>
          <w:sz w:val="32"/>
          <w:szCs w:val="32"/>
        </w:rPr>
      </w:pPr>
      <w:r>
        <w:rPr>
          <w:rStyle w:val="15"/>
          <w:rFonts w:hint="eastAsia" w:ascii="仿宋" w:hAnsi="仿宋" w:eastAsia="仿宋" w:cs="仿宋"/>
          <w:sz w:val="32"/>
          <w:szCs w:val="32"/>
        </w:rPr>
        <w:t>5.6具备法律、行政法规规定的其他条件。</w:t>
      </w:r>
    </w:p>
    <w:p w14:paraId="4007474B">
      <w:pPr>
        <w:tabs>
          <w:tab w:val="left" w:pos="229"/>
        </w:tabs>
        <w:snapToGrid w:val="0"/>
        <w:spacing w:line="560" w:lineRule="exact"/>
        <w:textAlignment w:val="baseline"/>
        <w:rPr>
          <w:rStyle w:val="15"/>
          <w:rFonts w:hint="eastAsia" w:ascii="仿宋" w:hAnsi="仿宋" w:eastAsia="仿宋" w:cs="仿宋"/>
          <w:sz w:val="32"/>
          <w:szCs w:val="32"/>
        </w:rPr>
      </w:pPr>
      <w:r>
        <w:rPr>
          <w:rStyle w:val="15"/>
          <w:rFonts w:hint="eastAsia" w:ascii="仿宋" w:hAnsi="仿宋" w:eastAsia="仿宋" w:cs="仿宋"/>
          <w:sz w:val="32"/>
          <w:szCs w:val="32"/>
        </w:rPr>
        <w:t>1）参</w:t>
      </w:r>
      <w:r>
        <w:rPr>
          <w:rStyle w:val="15"/>
          <w:rFonts w:hint="eastAsia" w:ascii="仿宋" w:hAnsi="仿宋" w:eastAsia="仿宋" w:cs="仿宋"/>
          <w:kern w:val="0"/>
          <w:sz w:val="32"/>
          <w:szCs w:val="32"/>
        </w:rPr>
        <w:t>询</w:t>
      </w:r>
      <w:r>
        <w:rPr>
          <w:rStyle w:val="15"/>
          <w:rFonts w:hint="eastAsia" w:ascii="仿宋" w:hAnsi="仿宋" w:eastAsia="仿宋" w:cs="仿宋"/>
          <w:sz w:val="32"/>
          <w:szCs w:val="32"/>
        </w:rPr>
        <w:t>企业被“信用中国”网站（www.creditchina.gov.cn）列入严重失信主体名单、 失信被执行人、税收违法黑名单的，被“中国政府采购网”网站（www.ccgp.gov.cn）列入政府采购严重违法失信行为记录名单（处罚期限尚未届满的）不得参与本项目的</w:t>
      </w:r>
      <w:r>
        <w:rPr>
          <w:rFonts w:hint="eastAsia" w:ascii="仿宋" w:hAnsi="仿宋" w:eastAsia="仿宋" w:cs="仿宋"/>
          <w:sz w:val="32"/>
          <w:szCs w:val="32"/>
        </w:rPr>
        <w:t>参询</w:t>
      </w:r>
      <w:r>
        <w:rPr>
          <w:rStyle w:val="15"/>
          <w:rFonts w:hint="eastAsia" w:ascii="仿宋" w:hAnsi="仿宋" w:eastAsia="仿宋" w:cs="仿宋"/>
          <w:sz w:val="32"/>
          <w:szCs w:val="32"/>
        </w:rPr>
        <w:t xml:space="preserve">活动。 </w:t>
      </w:r>
    </w:p>
    <w:p w14:paraId="7FC111F7">
      <w:pPr>
        <w:tabs>
          <w:tab w:val="left" w:pos="229"/>
        </w:tabs>
        <w:snapToGrid w:val="0"/>
        <w:spacing w:line="560" w:lineRule="exact"/>
        <w:ind w:firstLine="640" w:firstLineChars="200"/>
        <w:textAlignment w:val="baseline"/>
        <w:rPr>
          <w:rStyle w:val="15"/>
          <w:rFonts w:hint="eastAsia" w:ascii="仿宋" w:hAnsi="仿宋" w:eastAsia="仿宋" w:cs="仿宋"/>
          <w:sz w:val="32"/>
          <w:szCs w:val="32"/>
        </w:rPr>
      </w:pPr>
      <w:r>
        <w:rPr>
          <w:rStyle w:val="15"/>
          <w:rFonts w:hint="eastAsia" w:ascii="仿宋" w:hAnsi="仿宋" w:eastAsia="仿宋" w:cs="仿宋"/>
          <w:sz w:val="32"/>
          <w:szCs w:val="32"/>
        </w:rPr>
        <w:t>参询材料分开装订，一正两副共三份加盖参询单位公章，参询方在参加征询会时现场递交。</w:t>
      </w:r>
    </w:p>
    <w:p w14:paraId="4FF0B047">
      <w:pPr>
        <w:spacing w:line="560" w:lineRule="exact"/>
        <w:rPr>
          <w:rFonts w:hint="eastAsia" w:ascii="仿宋" w:hAnsi="仿宋" w:eastAsia="仿宋" w:cs="仿宋"/>
          <w:sz w:val="32"/>
          <w:szCs w:val="32"/>
        </w:rPr>
      </w:pPr>
      <w:r>
        <w:rPr>
          <w:rFonts w:hint="eastAsia" w:ascii="仿宋" w:hAnsi="仿宋" w:eastAsia="仿宋" w:cs="仿宋"/>
          <w:sz w:val="32"/>
          <w:szCs w:val="32"/>
        </w:rPr>
        <w:t>六、参询文件编制的注意事项</w:t>
      </w:r>
    </w:p>
    <w:p w14:paraId="4C65AEE5">
      <w:pPr>
        <w:spacing w:line="560" w:lineRule="exact"/>
        <w:rPr>
          <w:rFonts w:hint="eastAsia" w:ascii="仿宋" w:hAnsi="仿宋" w:eastAsia="仿宋" w:cs="仿宋"/>
          <w:sz w:val="32"/>
          <w:szCs w:val="32"/>
        </w:rPr>
      </w:pPr>
      <w:r>
        <w:rPr>
          <w:rFonts w:hint="eastAsia" w:ascii="仿宋" w:hAnsi="仿宋" w:eastAsia="仿宋" w:cs="仿宋"/>
          <w:sz w:val="32"/>
          <w:szCs w:val="32"/>
        </w:rPr>
        <w:t>1.1参询单位应认真、仔细阅读征询公告中所有的事项、格式、条款和规范等要求。</w:t>
      </w:r>
    </w:p>
    <w:p w14:paraId="47D4A4AA">
      <w:pPr>
        <w:spacing w:line="560" w:lineRule="exact"/>
        <w:rPr>
          <w:rFonts w:hint="eastAsia" w:ascii="仿宋" w:hAnsi="仿宋" w:eastAsia="仿宋" w:cs="仿宋"/>
          <w:sz w:val="32"/>
          <w:szCs w:val="32"/>
        </w:rPr>
      </w:pPr>
      <w:r>
        <w:rPr>
          <w:rFonts w:hint="eastAsia" w:ascii="仿宋" w:hAnsi="仿宋" w:eastAsia="仿宋" w:cs="仿宋"/>
          <w:sz w:val="32"/>
          <w:szCs w:val="32"/>
        </w:rPr>
        <w:t>1.2参询人应以无线胶装的形式按参询文件的格式要求按顺序编制目录及页码装订成册，否则材料丢失引起的后果自负。 参询文件分为正、副本，副本可为正本的复印件。</w:t>
      </w:r>
    </w:p>
    <w:p w14:paraId="5B828C26">
      <w:pPr>
        <w:spacing w:line="560" w:lineRule="exact"/>
        <w:rPr>
          <w:rFonts w:hint="eastAsia" w:ascii="仿宋" w:hAnsi="仿宋" w:eastAsia="仿宋" w:cs="仿宋"/>
          <w:sz w:val="32"/>
          <w:szCs w:val="32"/>
        </w:rPr>
      </w:pPr>
      <w:r>
        <w:rPr>
          <w:rFonts w:hint="eastAsia" w:ascii="仿宋" w:hAnsi="仿宋" w:eastAsia="仿宋" w:cs="仿宋"/>
          <w:sz w:val="32"/>
          <w:szCs w:val="32"/>
        </w:rPr>
        <w:t>1.4参询文件及往来函件均须用中文书写。</w:t>
      </w:r>
    </w:p>
    <w:p w14:paraId="49FBF443">
      <w:pPr>
        <w:spacing w:line="560" w:lineRule="exact"/>
        <w:rPr>
          <w:rFonts w:hint="eastAsia" w:ascii="仿宋" w:hAnsi="仿宋" w:eastAsia="仿宋" w:cs="仿宋"/>
          <w:sz w:val="32"/>
          <w:szCs w:val="32"/>
        </w:rPr>
      </w:pPr>
      <w:r>
        <w:rPr>
          <w:rFonts w:hint="eastAsia" w:ascii="仿宋" w:hAnsi="仿宋" w:eastAsia="仿宋" w:cs="仿宋"/>
          <w:sz w:val="32"/>
          <w:szCs w:val="32"/>
        </w:rPr>
        <w:t>1.5参询人应按要求，规范、明确、准时的提交</w:t>
      </w:r>
      <w:r>
        <w:rPr>
          <w:rFonts w:hint="eastAsia" w:ascii="仿宋" w:hAnsi="仿宋" w:eastAsia="仿宋" w:cs="仿宋"/>
          <w:kern w:val="0"/>
          <w:sz w:val="32"/>
          <w:szCs w:val="32"/>
        </w:rPr>
        <w:t>参询材料</w:t>
      </w:r>
      <w:r>
        <w:rPr>
          <w:rFonts w:hint="eastAsia" w:ascii="仿宋" w:hAnsi="仿宋" w:eastAsia="仿宋" w:cs="仿宋"/>
          <w:sz w:val="32"/>
          <w:szCs w:val="32"/>
        </w:rPr>
        <w:t>。如果没有按照征询公告要求提交全部资料并保证所提供全部资料的真实性，其风险由参询方自行承担。</w:t>
      </w:r>
    </w:p>
    <w:p w14:paraId="3984EF07">
      <w:pPr>
        <w:pStyle w:val="3"/>
        <w:spacing w:line="560" w:lineRule="exact"/>
        <w:rPr>
          <w:rFonts w:hint="eastAsia" w:ascii="仿宋" w:hAnsi="仿宋" w:eastAsia="仿宋" w:cs="仿宋"/>
          <w:sz w:val="32"/>
          <w:szCs w:val="32"/>
        </w:rPr>
      </w:pPr>
      <w:r>
        <w:rPr>
          <w:rFonts w:hint="eastAsia" w:ascii="仿宋" w:hAnsi="仿宋" w:eastAsia="仿宋" w:cs="仿宋"/>
          <w:sz w:val="32"/>
          <w:szCs w:val="32"/>
        </w:rPr>
        <w:t>1.6参询方应根据参数需求如实编制参数响应表，提供产品实际参数值并标明正负偏离。如虚假响应，视情节轻重取消该企业本次参询资格或纳入失信企业名单。纳入失信名单的企业将不得再次在本区域内参加设备参询。</w:t>
      </w:r>
    </w:p>
    <w:p w14:paraId="19C94F1A">
      <w:pPr>
        <w:spacing w:line="560" w:lineRule="exact"/>
        <w:rPr>
          <w:rFonts w:hint="eastAsia" w:ascii="仿宋" w:hAnsi="仿宋" w:eastAsia="仿宋" w:cs="仿宋"/>
          <w:sz w:val="32"/>
          <w:szCs w:val="32"/>
        </w:rPr>
      </w:pPr>
      <w:r>
        <w:rPr>
          <w:rFonts w:hint="eastAsia" w:ascii="仿宋" w:hAnsi="仿宋" w:eastAsia="仿宋" w:cs="仿宋"/>
          <w:sz w:val="32"/>
          <w:szCs w:val="32"/>
        </w:rPr>
        <w:t>七、参询报价</w:t>
      </w:r>
    </w:p>
    <w:p w14:paraId="5F4BB4A1">
      <w:pPr>
        <w:spacing w:line="560" w:lineRule="exact"/>
        <w:rPr>
          <w:rFonts w:hint="eastAsia" w:ascii="仿宋" w:hAnsi="仿宋" w:eastAsia="仿宋" w:cs="仿宋"/>
          <w:bCs/>
          <w:sz w:val="32"/>
          <w:szCs w:val="32"/>
        </w:rPr>
      </w:pPr>
      <w:r>
        <w:rPr>
          <w:rFonts w:hint="eastAsia" w:ascii="仿宋" w:hAnsi="仿宋" w:eastAsia="仿宋" w:cs="仿宋"/>
          <w:bCs/>
          <w:sz w:val="32"/>
          <w:szCs w:val="32"/>
        </w:rPr>
        <w:t>1.1参询企业就询价项目中全部产品进行参询报价，报价表每个参询产品分开填报。</w:t>
      </w:r>
    </w:p>
    <w:p w14:paraId="511DD018">
      <w:pPr>
        <w:spacing w:line="560" w:lineRule="exact"/>
        <w:rPr>
          <w:rFonts w:hint="eastAsia" w:ascii="仿宋" w:hAnsi="仿宋" w:eastAsia="仿宋" w:cs="仿宋"/>
          <w:sz w:val="32"/>
          <w:szCs w:val="32"/>
        </w:rPr>
      </w:pPr>
      <w:r>
        <w:rPr>
          <w:rFonts w:hint="eastAsia" w:ascii="仿宋" w:hAnsi="仿宋" w:eastAsia="仿宋" w:cs="仿宋"/>
          <w:sz w:val="32"/>
          <w:szCs w:val="32"/>
        </w:rPr>
        <w:t>八、价格征询</w:t>
      </w:r>
    </w:p>
    <w:p w14:paraId="1A5B43B9">
      <w:pPr>
        <w:pStyle w:val="4"/>
        <w:spacing w:line="560" w:lineRule="exact"/>
        <w:rPr>
          <w:rFonts w:hint="eastAsia" w:ascii="仿宋" w:hAnsi="仿宋" w:eastAsia="仿宋" w:cs="仿宋"/>
          <w:sz w:val="32"/>
          <w:szCs w:val="32"/>
        </w:rPr>
      </w:pPr>
      <w:r>
        <w:rPr>
          <w:rFonts w:hint="eastAsia" w:ascii="仿宋" w:hAnsi="仿宋" w:eastAsia="仿宋" w:cs="仿宋"/>
          <w:sz w:val="32"/>
          <w:szCs w:val="32"/>
        </w:rPr>
        <w:t>1.1价格征询会由</w:t>
      </w:r>
      <w:r>
        <w:rPr>
          <w:rFonts w:hint="eastAsia" w:ascii="仿宋" w:hAnsi="仿宋" w:eastAsia="仿宋" w:cs="仿宋"/>
          <w:sz w:val="32"/>
          <w:szCs w:val="32"/>
          <w:lang w:val="en-US" w:eastAsia="zh-CN"/>
        </w:rPr>
        <w:t>市中心血站</w:t>
      </w:r>
      <w:r>
        <w:rPr>
          <w:rFonts w:hint="eastAsia" w:ascii="仿宋" w:hAnsi="仿宋" w:eastAsia="仿宋" w:cs="仿宋"/>
          <w:sz w:val="32"/>
          <w:szCs w:val="32"/>
        </w:rPr>
        <w:t>邀请专家组成员参加。</w:t>
      </w:r>
    </w:p>
    <w:p w14:paraId="2F04CDFE">
      <w:pPr>
        <w:pStyle w:val="4"/>
        <w:spacing w:line="560" w:lineRule="exact"/>
        <w:rPr>
          <w:rFonts w:hint="eastAsia" w:ascii="仿宋" w:hAnsi="仿宋" w:eastAsia="仿宋" w:cs="仿宋"/>
          <w:sz w:val="32"/>
          <w:szCs w:val="32"/>
        </w:rPr>
      </w:pPr>
      <w:r>
        <w:rPr>
          <w:rFonts w:hint="eastAsia" w:ascii="仿宋" w:hAnsi="仿宋" w:eastAsia="仿宋" w:cs="仿宋"/>
          <w:sz w:val="32"/>
          <w:szCs w:val="32"/>
        </w:rPr>
        <w:t>1.2</w:t>
      </w:r>
      <w:r>
        <w:rPr>
          <w:rFonts w:hint="eastAsia" w:ascii="仿宋" w:hAnsi="仿宋" w:eastAsia="仿宋" w:cs="仿宋"/>
          <w:sz w:val="32"/>
          <w:szCs w:val="32"/>
          <w:lang w:val="en-US" w:eastAsia="zh-CN"/>
        </w:rPr>
        <w:t>血站</w:t>
      </w:r>
      <w:r>
        <w:rPr>
          <w:rFonts w:hint="eastAsia" w:ascii="仿宋" w:hAnsi="仿宋" w:eastAsia="仿宋" w:cs="仿宋"/>
          <w:sz w:val="32"/>
          <w:szCs w:val="32"/>
        </w:rPr>
        <w:t>从专家库随机抽取3名专家组成临时专家组，并由专家组成员推荐一名专家为此次价格征询会专家组组长。</w:t>
      </w:r>
    </w:p>
    <w:p w14:paraId="4867A551">
      <w:pPr>
        <w:pStyle w:val="3"/>
        <w:spacing w:line="560" w:lineRule="exact"/>
        <w:rPr>
          <w:rFonts w:hint="eastAsia" w:ascii="仿宋" w:hAnsi="仿宋" w:eastAsia="仿宋" w:cs="仿宋"/>
          <w:sz w:val="32"/>
          <w:szCs w:val="32"/>
        </w:rPr>
      </w:pPr>
      <w:r>
        <w:rPr>
          <w:rFonts w:hint="eastAsia" w:ascii="仿宋" w:hAnsi="仿宋" w:eastAsia="仿宋" w:cs="仿宋"/>
          <w:sz w:val="32"/>
          <w:szCs w:val="32"/>
        </w:rPr>
        <w:t>1.3、价格征询应做好记录。</w:t>
      </w:r>
    </w:p>
    <w:p w14:paraId="3CDCD03F">
      <w:pPr>
        <w:spacing w:line="560" w:lineRule="exact"/>
        <w:rPr>
          <w:rFonts w:hint="eastAsia" w:ascii="仿宋" w:hAnsi="仿宋" w:eastAsia="仿宋" w:cs="仿宋"/>
          <w:sz w:val="32"/>
          <w:szCs w:val="32"/>
        </w:rPr>
      </w:pPr>
      <w:r>
        <w:rPr>
          <w:rFonts w:hint="eastAsia" w:ascii="仿宋" w:hAnsi="仿宋" w:eastAsia="仿宋" w:cs="仿宋"/>
          <w:sz w:val="32"/>
          <w:szCs w:val="32"/>
        </w:rPr>
        <w:t>九、评审原则与标准</w:t>
      </w:r>
    </w:p>
    <w:p w14:paraId="0F1F19F5">
      <w:pPr>
        <w:spacing w:line="560" w:lineRule="exact"/>
        <w:rPr>
          <w:rFonts w:hint="eastAsia" w:ascii="仿宋" w:hAnsi="仿宋" w:eastAsia="仿宋" w:cs="仿宋"/>
          <w:spacing w:val="-6"/>
          <w:sz w:val="32"/>
          <w:szCs w:val="32"/>
        </w:rPr>
      </w:pPr>
      <w:r>
        <w:rPr>
          <w:rFonts w:hint="eastAsia" w:ascii="仿宋" w:hAnsi="仿宋" w:eastAsia="仿宋" w:cs="仿宋"/>
          <w:spacing w:val="-6"/>
          <w:sz w:val="32"/>
          <w:szCs w:val="32"/>
        </w:rPr>
        <w:t>1.1 征询公告、参询材料及相关的法律法规为评审依据。</w:t>
      </w:r>
    </w:p>
    <w:p w14:paraId="620E8A26">
      <w:pPr>
        <w:spacing w:line="560" w:lineRule="exact"/>
        <w:rPr>
          <w:rFonts w:hint="eastAsia" w:ascii="仿宋" w:hAnsi="仿宋" w:eastAsia="仿宋" w:cs="仿宋"/>
          <w:sz w:val="32"/>
          <w:szCs w:val="32"/>
        </w:rPr>
      </w:pPr>
      <w:r>
        <w:rPr>
          <w:rFonts w:hint="eastAsia" w:ascii="仿宋" w:hAnsi="仿宋" w:eastAsia="仿宋" w:cs="仿宋"/>
          <w:sz w:val="32"/>
          <w:szCs w:val="32"/>
        </w:rPr>
        <w:t>1.2科学评估、集体决策，体现公开、公平、公正。</w:t>
      </w:r>
    </w:p>
    <w:p w14:paraId="20940DD5">
      <w:pPr>
        <w:spacing w:line="560" w:lineRule="exact"/>
        <w:rPr>
          <w:rFonts w:hint="eastAsia" w:ascii="仿宋" w:hAnsi="仿宋" w:eastAsia="仿宋" w:cs="仿宋"/>
          <w:sz w:val="32"/>
          <w:szCs w:val="32"/>
        </w:rPr>
      </w:pPr>
      <w:r>
        <w:rPr>
          <w:rFonts w:hint="eastAsia" w:ascii="仿宋" w:hAnsi="仿宋" w:eastAsia="仿宋" w:cs="仿宋"/>
          <w:sz w:val="32"/>
          <w:szCs w:val="32"/>
        </w:rPr>
        <w:t>1.3质量优先、价格合理、售后有保障。</w:t>
      </w:r>
    </w:p>
    <w:p w14:paraId="0E019347">
      <w:pPr>
        <w:spacing w:line="560" w:lineRule="exact"/>
        <w:rPr>
          <w:rFonts w:hint="eastAsia" w:ascii="仿宋" w:hAnsi="仿宋" w:eastAsia="仿宋" w:cs="仿宋"/>
          <w:sz w:val="32"/>
          <w:szCs w:val="32"/>
        </w:rPr>
      </w:pPr>
      <w:r>
        <w:rPr>
          <w:rFonts w:hint="eastAsia" w:ascii="仿宋" w:hAnsi="仿宋" w:eastAsia="仿宋" w:cs="仿宋"/>
          <w:sz w:val="32"/>
          <w:szCs w:val="32"/>
        </w:rPr>
        <w:t>1.4以综合评价为原则，性价比优先。</w:t>
      </w:r>
    </w:p>
    <w:p w14:paraId="7A1A61B7">
      <w:pPr>
        <w:spacing w:line="560" w:lineRule="exact"/>
        <w:jc w:val="right"/>
        <w:rPr>
          <w:rFonts w:hint="eastAsia" w:ascii="仿宋" w:hAnsi="仿宋" w:eastAsia="仿宋" w:cs="仿宋"/>
          <w:sz w:val="32"/>
          <w:szCs w:val="32"/>
        </w:rPr>
      </w:pPr>
    </w:p>
    <w:p w14:paraId="719F1902">
      <w:pPr>
        <w:spacing w:line="560" w:lineRule="exact"/>
        <w:ind w:firstLine="4800" w:firstLineChars="1500"/>
        <w:rPr>
          <w:rFonts w:hint="eastAsia" w:ascii="仿宋" w:hAnsi="仿宋" w:eastAsia="仿宋" w:cs="仿宋"/>
          <w:sz w:val="32"/>
          <w:szCs w:val="32"/>
        </w:rPr>
      </w:pPr>
      <w:r>
        <w:rPr>
          <w:rFonts w:hint="eastAsia" w:ascii="仿宋" w:hAnsi="仿宋" w:eastAsia="仿宋" w:cs="仿宋"/>
          <w:sz w:val="32"/>
          <w:szCs w:val="32"/>
        </w:rPr>
        <w:t>单位：上饶市中心血站</w:t>
      </w:r>
    </w:p>
    <w:p w14:paraId="14832549">
      <w:pPr>
        <w:spacing w:line="560" w:lineRule="exact"/>
        <w:jc w:val="right"/>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21</w:t>
      </w:r>
      <w:r>
        <w:rPr>
          <w:rFonts w:hint="eastAsia" w:ascii="仿宋" w:hAnsi="仿宋" w:eastAsia="仿宋" w:cs="仿宋"/>
          <w:sz w:val="32"/>
          <w:szCs w:val="32"/>
        </w:rPr>
        <w:t>日</w:t>
      </w:r>
    </w:p>
    <w:p w14:paraId="3532A7C2">
      <w:pPr>
        <w:pStyle w:val="3"/>
        <w:rPr>
          <w:rFonts w:hint="eastAsia" w:ascii="仿宋" w:hAnsi="仿宋" w:eastAsia="仿宋" w:cs="仿宋"/>
          <w:sz w:val="32"/>
          <w:szCs w:val="32"/>
        </w:rPr>
      </w:pPr>
    </w:p>
    <w:p w14:paraId="374B8358">
      <w:pPr>
        <w:pStyle w:val="3"/>
        <w:rPr>
          <w:rFonts w:hint="eastAsia" w:ascii="仿宋" w:hAnsi="仿宋" w:eastAsia="仿宋" w:cs="仿宋"/>
          <w:sz w:val="32"/>
          <w:szCs w:val="32"/>
        </w:rPr>
      </w:pPr>
    </w:p>
    <w:p w14:paraId="5F265E60">
      <w:pPr>
        <w:pStyle w:val="3"/>
        <w:rPr>
          <w:rFonts w:hint="eastAsia" w:ascii="仿宋" w:hAnsi="仿宋" w:eastAsia="仿宋" w:cs="仿宋"/>
          <w:sz w:val="32"/>
          <w:szCs w:val="32"/>
        </w:rPr>
      </w:pPr>
    </w:p>
    <w:p w14:paraId="015E7E5A">
      <w:pPr>
        <w:pStyle w:val="3"/>
        <w:rPr>
          <w:rFonts w:hint="eastAsia" w:ascii="仿宋" w:hAnsi="仿宋" w:eastAsia="仿宋" w:cs="仿宋"/>
          <w:sz w:val="32"/>
          <w:szCs w:val="32"/>
        </w:rPr>
      </w:pPr>
    </w:p>
    <w:p w14:paraId="3633F42A">
      <w:pPr>
        <w:pStyle w:val="3"/>
        <w:rPr>
          <w:rFonts w:hint="eastAsia" w:ascii="仿宋" w:hAnsi="仿宋" w:eastAsia="仿宋" w:cs="仿宋"/>
          <w:sz w:val="32"/>
          <w:szCs w:val="32"/>
        </w:rPr>
      </w:pPr>
    </w:p>
    <w:p w14:paraId="72140194">
      <w:pPr>
        <w:pStyle w:val="3"/>
        <w:rPr>
          <w:rFonts w:hint="eastAsia" w:ascii="仿宋" w:hAnsi="仿宋" w:eastAsia="仿宋" w:cs="仿宋"/>
          <w:sz w:val="32"/>
          <w:szCs w:val="32"/>
        </w:rPr>
      </w:pPr>
    </w:p>
    <w:p w14:paraId="6F30DD0E">
      <w:pPr>
        <w:wordWrap w:val="0"/>
        <w:spacing w:line="500" w:lineRule="exact"/>
        <w:jc w:val="left"/>
        <w:rPr>
          <w:rFonts w:hint="eastAsia" w:ascii="仿宋" w:hAnsi="仿宋" w:eastAsia="仿宋" w:cs="仿宋"/>
          <w:sz w:val="24"/>
          <w:szCs w:val="24"/>
        </w:rPr>
      </w:pPr>
      <w:r>
        <w:rPr>
          <w:rFonts w:hint="eastAsia" w:ascii="仿宋" w:hAnsi="仿宋" w:eastAsia="仿宋" w:cs="仿宋"/>
          <w:sz w:val="24"/>
          <w:szCs w:val="24"/>
        </w:rPr>
        <w:t>附表一</w:t>
      </w:r>
    </w:p>
    <w:tbl>
      <w:tblPr>
        <w:tblStyle w:val="7"/>
        <w:tblpPr w:leftFromText="180" w:rightFromText="180" w:vertAnchor="text" w:horzAnchor="page" w:tblpXSpec="center" w:tblpY="495"/>
        <w:tblOverlap w:val="never"/>
        <w:tblW w:w="8511" w:type="dxa"/>
        <w:jc w:val="center"/>
        <w:tblLayout w:type="autofit"/>
        <w:tblCellMar>
          <w:top w:w="0" w:type="dxa"/>
          <w:left w:w="0" w:type="dxa"/>
          <w:bottom w:w="0" w:type="dxa"/>
          <w:right w:w="0" w:type="dxa"/>
        </w:tblCellMar>
      </w:tblPr>
      <w:tblGrid>
        <w:gridCol w:w="1310"/>
        <w:gridCol w:w="1290"/>
        <w:gridCol w:w="1334"/>
        <w:gridCol w:w="854"/>
        <w:gridCol w:w="1135"/>
        <w:gridCol w:w="854"/>
        <w:gridCol w:w="854"/>
        <w:gridCol w:w="599"/>
        <w:gridCol w:w="281"/>
      </w:tblGrid>
      <w:tr w14:paraId="16FC3534">
        <w:tblPrEx>
          <w:tblCellMar>
            <w:top w:w="0" w:type="dxa"/>
            <w:left w:w="0" w:type="dxa"/>
            <w:bottom w:w="0" w:type="dxa"/>
            <w:right w:w="0" w:type="dxa"/>
          </w:tblCellMar>
        </w:tblPrEx>
        <w:trPr>
          <w:trHeight w:val="1478" w:hRule="atLeast"/>
          <w:jc w:val="center"/>
        </w:trPr>
        <w:tc>
          <w:tcPr>
            <w:tcW w:w="1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62F243">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参询序号</w:t>
            </w:r>
          </w:p>
        </w:tc>
        <w:tc>
          <w:tcPr>
            <w:tcW w:w="12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0BE7AC">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设备名称</w:t>
            </w:r>
          </w:p>
        </w:tc>
        <w:tc>
          <w:tcPr>
            <w:tcW w:w="13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FD04CE">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生产厂家</w:t>
            </w: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A3DD54">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规格型号</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B5D3BB">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报单价   （万元）</w:t>
            </w: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ABFAB4">
            <w:pPr>
              <w:widowControl/>
              <w:spacing w:line="500" w:lineRule="exact"/>
              <w:jc w:val="center"/>
              <w:textAlignment w:val="center"/>
              <w:rPr>
                <w:rFonts w:hint="eastAsia" w:ascii="仿宋" w:hAnsi="仿宋" w:eastAsia="仿宋" w:cs="仿宋"/>
                <w:sz w:val="24"/>
                <w:szCs w:val="24"/>
              </w:rPr>
            </w:pPr>
            <w:r>
              <w:rPr>
                <w:rFonts w:hint="eastAsia" w:ascii="仿宋" w:hAnsi="仿宋" w:eastAsia="仿宋" w:cs="仿宋"/>
                <w:b/>
                <w:color w:val="000000"/>
                <w:kern w:val="0"/>
                <w:sz w:val="24"/>
                <w:szCs w:val="24"/>
              </w:rPr>
              <w:t>数量</w:t>
            </w: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4F7D7F">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合计（万元）</w:t>
            </w:r>
          </w:p>
        </w:tc>
        <w:tc>
          <w:tcPr>
            <w:tcW w:w="88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D8ECE2">
            <w:pPr>
              <w:widowControl/>
              <w:spacing w:line="500" w:lineRule="exact"/>
              <w:jc w:val="center"/>
              <w:textAlignment w:val="center"/>
              <w:rPr>
                <w:rFonts w:hint="eastAsia" w:ascii="仿宋" w:hAnsi="仿宋" w:eastAsia="仿宋" w:cs="仿宋"/>
                <w:sz w:val="24"/>
                <w:szCs w:val="24"/>
              </w:rPr>
            </w:pPr>
            <w:r>
              <w:rPr>
                <w:rFonts w:hint="eastAsia" w:ascii="仿宋" w:hAnsi="仿宋" w:eastAsia="仿宋" w:cs="仿宋"/>
                <w:b/>
                <w:color w:val="000000"/>
                <w:kern w:val="0"/>
                <w:sz w:val="24"/>
                <w:szCs w:val="24"/>
              </w:rPr>
              <w:t>参询单位</w:t>
            </w:r>
          </w:p>
        </w:tc>
      </w:tr>
      <w:tr w14:paraId="7469964B">
        <w:tblPrEx>
          <w:tblCellMar>
            <w:top w:w="0" w:type="dxa"/>
            <w:left w:w="0" w:type="dxa"/>
            <w:bottom w:w="0" w:type="dxa"/>
            <w:right w:w="0" w:type="dxa"/>
          </w:tblCellMar>
        </w:tblPrEx>
        <w:trPr>
          <w:trHeight w:val="382" w:hRule="atLeast"/>
          <w:jc w:val="center"/>
        </w:trPr>
        <w:tc>
          <w:tcPr>
            <w:tcW w:w="1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BC1D00">
            <w:pPr>
              <w:widowControl/>
              <w:spacing w:line="5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12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7FB075">
            <w:pPr>
              <w:spacing w:line="500" w:lineRule="exact"/>
              <w:jc w:val="center"/>
              <w:rPr>
                <w:rFonts w:hint="eastAsia" w:ascii="仿宋" w:hAnsi="仿宋" w:eastAsia="仿宋" w:cs="仿宋"/>
                <w:color w:val="000000"/>
                <w:sz w:val="24"/>
                <w:szCs w:val="24"/>
              </w:rPr>
            </w:pPr>
          </w:p>
        </w:tc>
        <w:tc>
          <w:tcPr>
            <w:tcW w:w="13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262163">
            <w:pPr>
              <w:spacing w:line="500" w:lineRule="exact"/>
              <w:jc w:val="center"/>
              <w:rPr>
                <w:rFonts w:hint="eastAsia" w:ascii="仿宋" w:hAnsi="仿宋" w:eastAsia="仿宋" w:cs="仿宋"/>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FD91E9">
            <w:pPr>
              <w:spacing w:line="500" w:lineRule="exact"/>
              <w:jc w:val="center"/>
              <w:rPr>
                <w:rFonts w:hint="eastAsia" w:ascii="仿宋" w:hAnsi="仿宋" w:eastAsia="仿宋" w:cs="仿宋"/>
                <w:color w:val="000000"/>
                <w:sz w:val="24"/>
                <w:szCs w:val="24"/>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3CF365">
            <w:pPr>
              <w:spacing w:line="500" w:lineRule="exact"/>
              <w:jc w:val="center"/>
              <w:rPr>
                <w:rFonts w:hint="eastAsia" w:ascii="仿宋" w:hAnsi="仿宋" w:eastAsia="仿宋" w:cs="仿宋"/>
                <w:b/>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E0EE5E">
            <w:pPr>
              <w:spacing w:line="500" w:lineRule="exact"/>
              <w:jc w:val="center"/>
              <w:rPr>
                <w:rFonts w:hint="eastAsia" w:ascii="仿宋" w:hAnsi="仿宋" w:eastAsia="仿宋" w:cs="仿宋"/>
                <w:sz w:val="24"/>
                <w:szCs w:val="24"/>
              </w:rPr>
            </w:pP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A2584C">
            <w:pPr>
              <w:spacing w:line="500" w:lineRule="exact"/>
              <w:jc w:val="center"/>
              <w:rPr>
                <w:rFonts w:hint="eastAsia" w:ascii="仿宋" w:hAnsi="仿宋" w:eastAsia="仿宋" w:cs="仿宋"/>
                <w:color w:val="000000"/>
                <w:sz w:val="24"/>
                <w:szCs w:val="24"/>
              </w:rPr>
            </w:pPr>
          </w:p>
        </w:tc>
        <w:tc>
          <w:tcPr>
            <w:tcW w:w="88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0FECBA">
            <w:pPr>
              <w:spacing w:line="500" w:lineRule="exact"/>
              <w:jc w:val="center"/>
              <w:rPr>
                <w:rFonts w:hint="eastAsia" w:ascii="仿宋" w:hAnsi="仿宋" w:eastAsia="仿宋" w:cs="仿宋"/>
                <w:sz w:val="24"/>
                <w:szCs w:val="24"/>
              </w:rPr>
            </w:pPr>
          </w:p>
        </w:tc>
      </w:tr>
      <w:tr w14:paraId="51027F04">
        <w:tblPrEx>
          <w:tblCellMar>
            <w:top w:w="0" w:type="dxa"/>
            <w:left w:w="0" w:type="dxa"/>
            <w:bottom w:w="0" w:type="dxa"/>
            <w:right w:w="0" w:type="dxa"/>
          </w:tblCellMar>
        </w:tblPrEx>
        <w:trPr>
          <w:trHeight w:val="1112" w:hRule="atLeast"/>
          <w:jc w:val="center"/>
        </w:trPr>
        <w:tc>
          <w:tcPr>
            <w:tcW w:w="13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641B5B">
            <w:pPr>
              <w:widowControl/>
              <w:spacing w:line="5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1.1</w:t>
            </w:r>
          </w:p>
        </w:tc>
        <w:tc>
          <w:tcPr>
            <w:tcW w:w="12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7A0B6C">
            <w:pPr>
              <w:widowControl/>
              <w:spacing w:line="5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主要部件（易损件）</w:t>
            </w:r>
          </w:p>
        </w:tc>
        <w:tc>
          <w:tcPr>
            <w:tcW w:w="13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06EC8F">
            <w:pPr>
              <w:spacing w:line="500" w:lineRule="exact"/>
              <w:jc w:val="center"/>
              <w:rPr>
                <w:rFonts w:hint="eastAsia" w:ascii="仿宋" w:hAnsi="仿宋" w:eastAsia="仿宋" w:cs="仿宋"/>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C2279E">
            <w:pPr>
              <w:spacing w:line="500" w:lineRule="exact"/>
              <w:jc w:val="center"/>
              <w:rPr>
                <w:rFonts w:hint="eastAsia" w:ascii="仿宋" w:hAnsi="仿宋" w:eastAsia="仿宋" w:cs="仿宋"/>
                <w:color w:val="000000"/>
                <w:sz w:val="24"/>
                <w:szCs w:val="24"/>
              </w:rPr>
            </w:pP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1A2648">
            <w:pPr>
              <w:spacing w:line="500" w:lineRule="exact"/>
              <w:jc w:val="center"/>
              <w:rPr>
                <w:rFonts w:hint="eastAsia" w:ascii="仿宋" w:hAnsi="仿宋" w:eastAsia="仿宋" w:cs="仿宋"/>
                <w:b/>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134BC6">
            <w:pPr>
              <w:spacing w:line="500" w:lineRule="exact"/>
              <w:jc w:val="center"/>
              <w:rPr>
                <w:rFonts w:hint="eastAsia" w:ascii="仿宋" w:hAnsi="仿宋" w:eastAsia="仿宋" w:cs="仿宋"/>
                <w:sz w:val="24"/>
                <w:szCs w:val="24"/>
              </w:rPr>
            </w:pP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26F5D5">
            <w:pPr>
              <w:spacing w:line="500" w:lineRule="exact"/>
              <w:jc w:val="center"/>
              <w:rPr>
                <w:rFonts w:hint="eastAsia" w:ascii="仿宋" w:hAnsi="仿宋" w:eastAsia="仿宋" w:cs="仿宋"/>
                <w:color w:val="000000"/>
                <w:sz w:val="24"/>
                <w:szCs w:val="24"/>
              </w:rPr>
            </w:pPr>
          </w:p>
        </w:tc>
        <w:tc>
          <w:tcPr>
            <w:tcW w:w="88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635DD1">
            <w:pPr>
              <w:spacing w:line="500" w:lineRule="exact"/>
              <w:jc w:val="center"/>
              <w:rPr>
                <w:rFonts w:hint="eastAsia" w:ascii="仿宋" w:hAnsi="仿宋" w:eastAsia="仿宋" w:cs="仿宋"/>
                <w:sz w:val="24"/>
                <w:szCs w:val="24"/>
              </w:rPr>
            </w:pPr>
          </w:p>
        </w:tc>
      </w:tr>
      <w:tr w14:paraId="4D89B174">
        <w:tblPrEx>
          <w:tblCellMar>
            <w:top w:w="0" w:type="dxa"/>
            <w:left w:w="0" w:type="dxa"/>
            <w:bottom w:w="0" w:type="dxa"/>
            <w:right w:w="0" w:type="dxa"/>
          </w:tblCellMar>
        </w:tblPrEx>
        <w:trPr>
          <w:gridAfter w:val="1"/>
          <w:wAfter w:w="281" w:type="dxa"/>
          <w:trHeight w:val="375" w:hRule="atLeast"/>
          <w:jc w:val="center"/>
        </w:trPr>
        <w:tc>
          <w:tcPr>
            <w:tcW w:w="1310" w:type="dxa"/>
            <w:tcBorders>
              <w:top w:val="nil"/>
              <w:left w:val="nil"/>
              <w:bottom w:val="nil"/>
              <w:right w:val="nil"/>
            </w:tcBorders>
            <w:tcMar>
              <w:top w:w="12" w:type="dxa"/>
              <w:left w:w="12" w:type="dxa"/>
              <w:right w:w="12" w:type="dxa"/>
            </w:tcMar>
            <w:vAlign w:val="center"/>
          </w:tcPr>
          <w:p w14:paraId="627B08A5">
            <w:pPr>
              <w:spacing w:line="500" w:lineRule="exact"/>
              <w:rPr>
                <w:rFonts w:hint="eastAsia" w:ascii="仿宋" w:hAnsi="仿宋" w:eastAsia="仿宋" w:cs="仿宋"/>
                <w:color w:val="000000"/>
                <w:sz w:val="24"/>
                <w:szCs w:val="24"/>
              </w:rPr>
            </w:pPr>
          </w:p>
        </w:tc>
        <w:tc>
          <w:tcPr>
            <w:tcW w:w="1290" w:type="dxa"/>
            <w:tcBorders>
              <w:top w:val="nil"/>
              <w:left w:val="nil"/>
              <w:bottom w:val="nil"/>
              <w:right w:val="nil"/>
            </w:tcBorders>
            <w:tcMar>
              <w:top w:w="12" w:type="dxa"/>
              <w:left w:w="12" w:type="dxa"/>
              <w:right w:w="12" w:type="dxa"/>
            </w:tcMar>
            <w:vAlign w:val="center"/>
          </w:tcPr>
          <w:p w14:paraId="6C9BCC2C">
            <w:pPr>
              <w:spacing w:line="500" w:lineRule="exact"/>
              <w:rPr>
                <w:rFonts w:hint="eastAsia" w:ascii="仿宋" w:hAnsi="仿宋" w:eastAsia="仿宋" w:cs="仿宋"/>
                <w:color w:val="000000"/>
                <w:sz w:val="24"/>
                <w:szCs w:val="24"/>
              </w:rPr>
            </w:pPr>
          </w:p>
        </w:tc>
        <w:tc>
          <w:tcPr>
            <w:tcW w:w="1334" w:type="dxa"/>
            <w:tcBorders>
              <w:top w:val="nil"/>
              <w:left w:val="nil"/>
              <w:bottom w:val="nil"/>
              <w:right w:val="nil"/>
            </w:tcBorders>
            <w:tcMar>
              <w:top w:w="12" w:type="dxa"/>
              <w:left w:w="12" w:type="dxa"/>
              <w:right w:w="12" w:type="dxa"/>
            </w:tcMar>
            <w:vAlign w:val="center"/>
          </w:tcPr>
          <w:p w14:paraId="392E1BE1">
            <w:pPr>
              <w:spacing w:line="500" w:lineRule="exact"/>
              <w:rPr>
                <w:rFonts w:hint="eastAsia" w:ascii="仿宋" w:hAnsi="仿宋" w:eastAsia="仿宋" w:cs="仿宋"/>
                <w:color w:val="000000"/>
                <w:sz w:val="24"/>
                <w:szCs w:val="24"/>
              </w:rPr>
            </w:pPr>
          </w:p>
        </w:tc>
        <w:tc>
          <w:tcPr>
            <w:tcW w:w="854" w:type="dxa"/>
            <w:tcBorders>
              <w:top w:val="nil"/>
              <w:left w:val="nil"/>
              <w:bottom w:val="nil"/>
              <w:right w:val="nil"/>
            </w:tcBorders>
            <w:tcMar>
              <w:top w:w="12" w:type="dxa"/>
              <w:left w:w="12" w:type="dxa"/>
              <w:right w:w="12" w:type="dxa"/>
            </w:tcMar>
            <w:vAlign w:val="center"/>
          </w:tcPr>
          <w:p w14:paraId="6E0EFEFC">
            <w:pPr>
              <w:spacing w:line="500" w:lineRule="exact"/>
              <w:rPr>
                <w:rFonts w:hint="eastAsia" w:ascii="仿宋" w:hAnsi="仿宋" w:eastAsia="仿宋" w:cs="仿宋"/>
                <w:color w:val="000000"/>
                <w:sz w:val="24"/>
                <w:szCs w:val="24"/>
              </w:rPr>
            </w:pPr>
          </w:p>
        </w:tc>
        <w:tc>
          <w:tcPr>
            <w:tcW w:w="3442" w:type="dxa"/>
            <w:gridSpan w:val="4"/>
            <w:tcBorders>
              <w:top w:val="nil"/>
              <w:left w:val="nil"/>
              <w:bottom w:val="nil"/>
              <w:right w:val="nil"/>
            </w:tcBorders>
            <w:tcMar>
              <w:top w:w="12" w:type="dxa"/>
              <w:left w:w="12" w:type="dxa"/>
              <w:right w:w="12" w:type="dxa"/>
            </w:tcMar>
            <w:vAlign w:val="center"/>
          </w:tcPr>
          <w:p w14:paraId="5E11D9AD">
            <w:pPr>
              <w:widowControl/>
              <w:spacing w:line="500" w:lineRule="exact"/>
              <w:jc w:val="left"/>
              <w:textAlignment w:val="center"/>
              <w:rPr>
                <w:rFonts w:hint="eastAsia" w:ascii="仿宋" w:hAnsi="仿宋" w:eastAsia="仿宋" w:cs="仿宋"/>
                <w:sz w:val="24"/>
                <w:szCs w:val="24"/>
              </w:rPr>
            </w:pPr>
            <w:r>
              <w:rPr>
                <w:rFonts w:hint="eastAsia" w:ascii="仿宋" w:hAnsi="仿宋" w:eastAsia="仿宋" w:cs="仿宋"/>
                <w:b/>
                <w:color w:val="000000"/>
                <w:kern w:val="0"/>
                <w:sz w:val="24"/>
                <w:szCs w:val="24"/>
              </w:rPr>
              <w:t>参询单位：（盖章）</w:t>
            </w:r>
          </w:p>
        </w:tc>
      </w:tr>
      <w:tr w14:paraId="162B00CF">
        <w:tblPrEx>
          <w:tblCellMar>
            <w:top w:w="0" w:type="dxa"/>
            <w:left w:w="0" w:type="dxa"/>
            <w:bottom w:w="0" w:type="dxa"/>
            <w:right w:w="0" w:type="dxa"/>
          </w:tblCellMar>
        </w:tblPrEx>
        <w:trPr>
          <w:gridAfter w:val="1"/>
          <w:wAfter w:w="281" w:type="dxa"/>
          <w:trHeight w:val="375" w:hRule="atLeast"/>
          <w:jc w:val="center"/>
        </w:trPr>
        <w:tc>
          <w:tcPr>
            <w:tcW w:w="1310" w:type="dxa"/>
            <w:tcBorders>
              <w:top w:val="nil"/>
              <w:left w:val="nil"/>
              <w:bottom w:val="nil"/>
              <w:right w:val="nil"/>
            </w:tcBorders>
            <w:tcMar>
              <w:top w:w="12" w:type="dxa"/>
              <w:left w:w="12" w:type="dxa"/>
              <w:right w:w="12" w:type="dxa"/>
            </w:tcMar>
            <w:vAlign w:val="center"/>
          </w:tcPr>
          <w:p w14:paraId="02802D3E">
            <w:pPr>
              <w:spacing w:line="500" w:lineRule="exact"/>
              <w:rPr>
                <w:rFonts w:hint="eastAsia" w:ascii="仿宋" w:hAnsi="仿宋" w:eastAsia="仿宋" w:cs="仿宋"/>
                <w:color w:val="000000"/>
                <w:sz w:val="24"/>
                <w:szCs w:val="24"/>
              </w:rPr>
            </w:pPr>
          </w:p>
        </w:tc>
        <w:tc>
          <w:tcPr>
            <w:tcW w:w="1290" w:type="dxa"/>
            <w:tcBorders>
              <w:top w:val="nil"/>
              <w:left w:val="nil"/>
              <w:bottom w:val="nil"/>
              <w:right w:val="nil"/>
            </w:tcBorders>
            <w:tcMar>
              <w:top w:w="12" w:type="dxa"/>
              <w:left w:w="12" w:type="dxa"/>
              <w:right w:w="12" w:type="dxa"/>
            </w:tcMar>
            <w:vAlign w:val="center"/>
          </w:tcPr>
          <w:p w14:paraId="0CE17F34">
            <w:pPr>
              <w:spacing w:line="500" w:lineRule="exact"/>
              <w:rPr>
                <w:rFonts w:hint="eastAsia" w:ascii="仿宋" w:hAnsi="仿宋" w:eastAsia="仿宋" w:cs="仿宋"/>
                <w:color w:val="000000"/>
                <w:sz w:val="24"/>
                <w:szCs w:val="24"/>
              </w:rPr>
            </w:pPr>
          </w:p>
        </w:tc>
        <w:tc>
          <w:tcPr>
            <w:tcW w:w="1334" w:type="dxa"/>
            <w:tcBorders>
              <w:top w:val="nil"/>
              <w:left w:val="nil"/>
              <w:bottom w:val="nil"/>
              <w:right w:val="nil"/>
            </w:tcBorders>
            <w:tcMar>
              <w:top w:w="12" w:type="dxa"/>
              <w:left w:w="12" w:type="dxa"/>
              <w:right w:w="12" w:type="dxa"/>
            </w:tcMar>
            <w:vAlign w:val="center"/>
          </w:tcPr>
          <w:p w14:paraId="6D654C79">
            <w:pPr>
              <w:spacing w:line="500" w:lineRule="exact"/>
              <w:rPr>
                <w:rFonts w:hint="eastAsia" w:ascii="仿宋" w:hAnsi="仿宋" w:eastAsia="仿宋" w:cs="仿宋"/>
                <w:color w:val="000000"/>
                <w:sz w:val="24"/>
                <w:szCs w:val="24"/>
              </w:rPr>
            </w:pPr>
          </w:p>
        </w:tc>
        <w:tc>
          <w:tcPr>
            <w:tcW w:w="854" w:type="dxa"/>
            <w:tcBorders>
              <w:top w:val="nil"/>
              <w:left w:val="nil"/>
              <w:bottom w:val="nil"/>
              <w:right w:val="nil"/>
            </w:tcBorders>
            <w:tcMar>
              <w:top w:w="12" w:type="dxa"/>
              <w:left w:w="12" w:type="dxa"/>
              <w:right w:w="12" w:type="dxa"/>
            </w:tcMar>
            <w:vAlign w:val="center"/>
          </w:tcPr>
          <w:p w14:paraId="51645D6F">
            <w:pPr>
              <w:spacing w:line="500" w:lineRule="exact"/>
              <w:rPr>
                <w:rFonts w:hint="eastAsia" w:ascii="仿宋" w:hAnsi="仿宋" w:eastAsia="仿宋" w:cs="仿宋"/>
                <w:color w:val="000000"/>
                <w:sz w:val="24"/>
                <w:szCs w:val="24"/>
              </w:rPr>
            </w:pPr>
          </w:p>
        </w:tc>
        <w:tc>
          <w:tcPr>
            <w:tcW w:w="3442" w:type="dxa"/>
            <w:gridSpan w:val="4"/>
            <w:tcBorders>
              <w:top w:val="nil"/>
              <w:left w:val="nil"/>
              <w:bottom w:val="nil"/>
              <w:right w:val="nil"/>
            </w:tcBorders>
            <w:tcMar>
              <w:top w:w="12" w:type="dxa"/>
              <w:left w:w="12" w:type="dxa"/>
              <w:right w:w="12" w:type="dxa"/>
            </w:tcMar>
            <w:vAlign w:val="center"/>
          </w:tcPr>
          <w:p w14:paraId="3FE24919">
            <w:pPr>
              <w:widowControl/>
              <w:spacing w:line="500" w:lineRule="exact"/>
              <w:jc w:val="left"/>
              <w:textAlignment w:val="center"/>
              <w:rPr>
                <w:rFonts w:hint="eastAsia" w:ascii="仿宋" w:hAnsi="仿宋" w:eastAsia="仿宋" w:cs="仿宋"/>
                <w:sz w:val="24"/>
                <w:szCs w:val="24"/>
              </w:rPr>
            </w:pPr>
            <w:r>
              <w:rPr>
                <w:rFonts w:hint="eastAsia" w:ascii="仿宋" w:hAnsi="仿宋" w:eastAsia="仿宋" w:cs="仿宋"/>
                <w:b/>
                <w:color w:val="000000"/>
                <w:kern w:val="0"/>
                <w:sz w:val="24"/>
                <w:szCs w:val="24"/>
              </w:rPr>
              <w:t>法定代表人或授权代表：（签字）</w:t>
            </w:r>
          </w:p>
        </w:tc>
      </w:tr>
      <w:tr w14:paraId="4A6C4A2E">
        <w:tblPrEx>
          <w:tblCellMar>
            <w:top w:w="0" w:type="dxa"/>
            <w:left w:w="0" w:type="dxa"/>
            <w:bottom w:w="0" w:type="dxa"/>
            <w:right w:w="0" w:type="dxa"/>
          </w:tblCellMar>
        </w:tblPrEx>
        <w:trPr>
          <w:gridAfter w:val="1"/>
          <w:wAfter w:w="281" w:type="dxa"/>
          <w:trHeight w:val="375" w:hRule="atLeast"/>
          <w:jc w:val="center"/>
        </w:trPr>
        <w:tc>
          <w:tcPr>
            <w:tcW w:w="1310" w:type="dxa"/>
            <w:tcBorders>
              <w:top w:val="nil"/>
              <w:left w:val="nil"/>
              <w:bottom w:val="nil"/>
              <w:right w:val="nil"/>
            </w:tcBorders>
            <w:tcMar>
              <w:top w:w="12" w:type="dxa"/>
              <w:left w:w="12" w:type="dxa"/>
              <w:right w:w="12" w:type="dxa"/>
            </w:tcMar>
            <w:vAlign w:val="center"/>
          </w:tcPr>
          <w:p w14:paraId="6A6DCA43">
            <w:pPr>
              <w:spacing w:line="500" w:lineRule="exact"/>
              <w:jc w:val="center"/>
              <w:rPr>
                <w:rFonts w:hint="eastAsia" w:ascii="仿宋" w:hAnsi="仿宋" w:eastAsia="仿宋" w:cs="仿宋"/>
                <w:color w:val="000000"/>
                <w:sz w:val="24"/>
                <w:szCs w:val="24"/>
              </w:rPr>
            </w:pPr>
          </w:p>
        </w:tc>
        <w:tc>
          <w:tcPr>
            <w:tcW w:w="1290" w:type="dxa"/>
            <w:tcBorders>
              <w:top w:val="nil"/>
              <w:left w:val="nil"/>
              <w:bottom w:val="nil"/>
              <w:right w:val="nil"/>
            </w:tcBorders>
            <w:tcMar>
              <w:top w:w="12" w:type="dxa"/>
              <w:left w:w="12" w:type="dxa"/>
              <w:right w:w="12" w:type="dxa"/>
            </w:tcMar>
            <w:vAlign w:val="center"/>
          </w:tcPr>
          <w:p w14:paraId="18D88B0A">
            <w:pPr>
              <w:spacing w:line="500" w:lineRule="exact"/>
              <w:jc w:val="center"/>
              <w:rPr>
                <w:rFonts w:hint="eastAsia" w:ascii="仿宋" w:hAnsi="仿宋" w:eastAsia="仿宋" w:cs="仿宋"/>
                <w:color w:val="000000"/>
                <w:sz w:val="24"/>
                <w:szCs w:val="24"/>
              </w:rPr>
            </w:pPr>
          </w:p>
        </w:tc>
        <w:tc>
          <w:tcPr>
            <w:tcW w:w="1334" w:type="dxa"/>
            <w:tcBorders>
              <w:top w:val="nil"/>
              <w:left w:val="nil"/>
              <w:bottom w:val="nil"/>
              <w:right w:val="nil"/>
            </w:tcBorders>
            <w:tcMar>
              <w:top w:w="12" w:type="dxa"/>
              <w:left w:w="12" w:type="dxa"/>
              <w:right w:w="12" w:type="dxa"/>
            </w:tcMar>
            <w:vAlign w:val="center"/>
          </w:tcPr>
          <w:p w14:paraId="47EF4327">
            <w:pPr>
              <w:spacing w:line="500" w:lineRule="exact"/>
              <w:jc w:val="center"/>
              <w:rPr>
                <w:rFonts w:hint="eastAsia" w:ascii="仿宋" w:hAnsi="仿宋" w:eastAsia="仿宋" w:cs="仿宋"/>
                <w:color w:val="000000"/>
                <w:sz w:val="24"/>
                <w:szCs w:val="24"/>
              </w:rPr>
            </w:pPr>
          </w:p>
        </w:tc>
        <w:tc>
          <w:tcPr>
            <w:tcW w:w="854" w:type="dxa"/>
            <w:tcBorders>
              <w:top w:val="nil"/>
              <w:left w:val="nil"/>
              <w:bottom w:val="nil"/>
              <w:right w:val="nil"/>
            </w:tcBorders>
            <w:tcMar>
              <w:top w:w="12" w:type="dxa"/>
              <w:left w:w="12" w:type="dxa"/>
              <w:right w:w="12" w:type="dxa"/>
            </w:tcMar>
            <w:vAlign w:val="center"/>
          </w:tcPr>
          <w:p w14:paraId="57DD2BBB">
            <w:pPr>
              <w:spacing w:line="500" w:lineRule="exact"/>
              <w:jc w:val="center"/>
              <w:rPr>
                <w:rFonts w:hint="eastAsia" w:ascii="仿宋" w:hAnsi="仿宋" w:eastAsia="仿宋" w:cs="仿宋"/>
                <w:color w:val="000000"/>
                <w:sz w:val="24"/>
                <w:szCs w:val="24"/>
              </w:rPr>
            </w:pPr>
          </w:p>
        </w:tc>
        <w:tc>
          <w:tcPr>
            <w:tcW w:w="3442" w:type="dxa"/>
            <w:gridSpan w:val="4"/>
            <w:tcBorders>
              <w:top w:val="nil"/>
              <w:left w:val="nil"/>
              <w:bottom w:val="nil"/>
              <w:right w:val="nil"/>
            </w:tcBorders>
            <w:tcMar>
              <w:top w:w="12" w:type="dxa"/>
              <w:left w:w="12" w:type="dxa"/>
              <w:right w:w="12" w:type="dxa"/>
            </w:tcMar>
            <w:vAlign w:val="center"/>
          </w:tcPr>
          <w:p w14:paraId="59A1EAF2">
            <w:pPr>
              <w:widowControl/>
              <w:spacing w:line="500" w:lineRule="exact"/>
              <w:jc w:val="left"/>
              <w:textAlignment w:val="center"/>
              <w:rPr>
                <w:rFonts w:hint="eastAsia" w:ascii="仿宋" w:hAnsi="仿宋" w:eastAsia="仿宋" w:cs="仿宋"/>
                <w:color w:val="000000"/>
                <w:sz w:val="24"/>
                <w:szCs w:val="24"/>
              </w:rPr>
            </w:pPr>
            <w:r>
              <w:rPr>
                <w:rFonts w:hint="eastAsia" w:ascii="仿宋" w:hAnsi="仿宋" w:eastAsia="仿宋" w:cs="仿宋"/>
                <w:b/>
                <w:color w:val="000000"/>
                <w:kern w:val="0"/>
                <w:sz w:val="24"/>
                <w:szCs w:val="24"/>
              </w:rPr>
              <w:t>日  期：</w:t>
            </w:r>
          </w:p>
        </w:tc>
      </w:tr>
    </w:tbl>
    <w:p w14:paraId="79A8450B">
      <w:pPr>
        <w:pStyle w:val="3"/>
        <w:rPr>
          <w:rFonts w:hint="eastAsia" w:ascii="仿宋" w:hAnsi="仿宋" w:eastAsia="仿宋" w:cs="仿宋"/>
          <w:sz w:val="32"/>
          <w:szCs w:val="32"/>
        </w:rPr>
      </w:pPr>
    </w:p>
    <w:p w14:paraId="45270516">
      <w:pPr>
        <w:pStyle w:val="3"/>
        <w:rPr>
          <w:rFonts w:hint="eastAsia" w:ascii="仿宋" w:hAnsi="仿宋" w:eastAsia="仿宋" w:cs="仿宋"/>
          <w:sz w:val="32"/>
          <w:szCs w:val="32"/>
        </w:rPr>
      </w:pPr>
    </w:p>
    <w:p w14:paraId="193F7C62">
      <w:pPr>
        <w:pStyle w:val="3"/>
        <w:rPr>
          <w:rFonts w:hint="eastAsia" w:ascii="仿宋" w:hAnsi="仿宋" w:eastAsia="仿宋" w:cs="仿宋"/>
          <w:sz w:val="32"/>
          <w:szCs w:val="32"/>
        </w:rPr>
      </w:pPr>
    </w:p>
    <w:p w14:paraId="0E0FF8B1">
      <w:pPr>
        <w:tabs>
          <w:tab w:val="left" w:pos="1191"/>
        </w:tabs>
        <w:wordWrap w:val="0"/>
        <w:spacing w:line="500" w:lineRule="exact"/>
        <w:jc w:val="left"/>
        <w:rPr>
          <w:rFonts w:hint="eastAsia" w:ascii="仿宋" w:hAnsi="仿宋" w:eastAsia="仿宋" w:cs="仿宋"/>
          <w:sz w:val="24"/>
          <w:szCs w:val="24"/>
        </w:rPr>
      </w:pPr>
      <w:r>
        <w:rPr>
          <w:rFonts w:hint="eastAsia" w:ascii="仿宋" w:hAnsi="仿宋" w:eastAsia="仿宋" w:cs="仿宋"/>
          <w:sz w:val="24"/>
          <w:szCs w:val="24"/>
        </w:rPr>
        <w:t xml:space="preserve"> 附表二</w:t>
      </w:r>
    </w:p>
    <w:tbl>
      <w:tblPr>
        <w:tblStyle w:val="7"/>
        <w:tblpPr w:leftFromText="180" w:rightFromText="180" w:vertAnchor="text" w:horzAnchor="page" w:tblpXSpec="center" w:tblpY="355"/>
        <w:tblOverlap w:val="never"/>
        <w:tblW w:w="8192" w:type="dxa"/>
        <w:jc w:val="center"/>
        <w:tblLayout w:type="autofit"/>
        <w:tblCellMar>
          <w:top w:w="0" w:type="dxa"/>
          <w:left w:w="0" w:type="dxa"/>
          <w:bottom w:w="0" w:type="dxa"/>
          <w:right w:w="0" w:type="dxa"/>
        </w:tblCellMar>
      </w:tblPr>
      <w:tblGrid>
        <w:gridCol w:w="1083"/>
        <w:gridCol w:w="1382"/>
        <w:gridCol w:w="1185"/>
        <w:gridCol w:w="1125"/>
        <w:gridCol w:w="1398"/>
        <w:gridCol w:w="2019"/>
      </w:tblGrid>
      <w:tr w14:paraId="63EB0E33">
        <w:tblPrEx>
          <w:tblCellMar>
            <w:top w:w="0" w:type="dxa"/>
            <w:left w:w="0" w:type="dxa"/>
            <w:bottom w:w="0" w:type="dxa"/>
            <w:right w:w="0" w:type="dxa"/>
          </w:tblCellMar>
        </w:tblPrEx>
        <w:trPr>
          <w:trHeight w:val="90" w:hRule="atLeast"/>
          <w:jc w:val="center"/>
        </w:trPr>
        <w:tc>
          <w:tcPr>
            <w:tcW w:w="10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154974">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参询序号</w:t>
            </w:r>
          </w:p>
        </w:tc>
        <w:tc>
          <w:tcPr>
            <w:tcW w:w="13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27734D">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设备名称</w:t>
            </w:r>
          </w:p>
        </w:tc>
        <w:tc>
          <w:tcPr>
            <w:tcW w:w="11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2B9E57">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生产厂家</w:t>
            </w:r>
          </w:p>
        </w:tc>
        <w:tc>
          <w:tcPr>
            <w:tcW w:w="11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A0384F">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规格型号</w:t>
            </w:r>
          </w:p>
        </w:tc>
        <w:tc>
          <w:tcPr>
            <w:tcW w:w="13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B13F4A">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参询单位</w:t>
            </w:r>
          </w:p>
        </w:tc>
        <w:tc>
          <w:tcPr>
            <w:tcW w:w="2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C7D85F">
            <w:pPr>
              <w:widowControl/>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配置清单</w:t>
            </w:r>
          </w:p>
        </w:tc>
      </w:tr>
      <w:tr w14:paraId="53E1B73F">
        <w:tblPrEx>
          <w:tblCellMar>
            <w:top w:w="0" w:type="dxa"/>
            <w:left w:w="0" w:type="dxa"/>
            <w:bottom w:w="0" w:type="dxa"/>
            <w:right w:w="0" w:type="dxa"/>
          </w:tblCellMar>
        </w:tblPrEx>
        <w:trPr>
          <w:trHeight w:val="90" w:hRule="atLeast"/>
          <w:jc w:val="center"/>
        </w:trPr>
        <w:tc>
          <w:tcPr>
            <w:tcW w:w="10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8A2AB0">
            <w:pPr>
              <w:spacing w:line="500" w:lineRule="exact"/>
              <w:jc w:val="center"/>
              <w:rPr>
                <w:rFonts w:hint="eastAsia" w:ascii="仿宋" w:hAnsi="仿宋" w:eastAsia="仿宋" w:cs="仿宋"/>
                <w:color w:val="000000"/>
                <w:sz w:val="24"/>
                <w:szCs w:val="24"/>
              </w:rPr>
            </w:pPr>
          </w:p>
        </w:tc>
        <w:tc>
          <w:tcPr>
            <w:tcW w:w="13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403C44">
            <w:pPr>
              <w:spacing w:line="500" w:lineRule="exact"/>
              <w:jc w:val="center"/>
              <w:rPr>
                <w:rFonts w:hint="eastAsia" w:ascii="仿宋" w:hAnsi="仿宋" w:eastAsia="仿宋" w:cs="仿宋"/>
                <w:color w:val="000000"/>
                <w:sz w:val="24"/>
                <w:szCs w:val="24"/>
              </w:rPr>
            </w:pPr>
          </w:p>
        </w:tc>
        <w:tc>
          <w:tcPr>
            <w:tcW w:w="11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B4C7D8">
            <w:pPr>
              <w:spacing w:line="500" w:lineRule="exact"/>
              <w:jc w:val="center"/>
              <w:rPr>
                <w:rFonts w:hint="eastAsia" w:ascii="仿宋" w:hAnsi="仿宋" w:eastAsia="仿宋" w:cs="仿宋"/>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B1CA13">
            <w:pPr>
              <w:spacing w:line="500" w:lineRule="exact"/>
              <w:jc w:val="center"/>
              <w:rPr>
                <w:rFonts w:hint="eastAsia" w:ascii="仿宋" w:hAnsi="仿宋" w:eastAsia="仿宋" w:cs="仿宋"/>
                <w:color w:val="000000"/>
                <w:sz w:val="24"/>
                <w:szCs w:val="24"/>
              </w:rPr>
            </w:pPr>
          </w:p>
        </w:tc>
        <w:tc>
          <w:tcPr>
            <w:tcW w:w="13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5F6521">
            <w:pPr>
              <w:spacing w:line="500" w:lineRule="exact"/>
              <w:jc w:val="center"/>
              <w:rPr>
                <w:rFonts w:hint="eastAsia" w:ascii="仿宋" w:hAnsi="仿宋" w:eastAsia="仿宋" w:cs="仿宋"/>
                <w:color w:val="000000"/>
                <w:sz w:val="24"/>
                <w:szCs w:val="24"/>
              </w:rPr>
            </w:pPr>
          </w:p>
        </w:tc>
        <w:tc>
          <w:tcPr>
            <w:tcW w:w="2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FA9C06">
            <w:pPr>
              <w:spacing w:line="500" w:lineRule="exact"/>
              <w:jc w:val="center"/>
              <w:rPr>
                <w:rFonts w:hint="eastAsia" w:ascii="仿宋" w:hAnsi="仿宋" w:eastAsia="仿宋" w:cs="仿宋"/>
                <w:color w:val="000000"/>
                <w:sz w:val="24"/>
                <w:szCs w:val="24"/>
              </w:rPr>
            </w:pPr>
          </w:p>
        </w:tc>
      </w:tr>
      <w:tr w14:paraId="4D31005F">
        <w:tblPrEx>
          <w:tblCellMar>
            <w:top w:w="0" w:type="dxa"/>
            <w:left w:w="0" w:type="dxa"/>
            <w:bottom w:w="0" w:type="dxa"/>
            <w:right w:w="0" w:type="dxa"/>
          </w:tblCellMar>
        </w:tblPrEx>
        <w:trPr>
          <w:trHeight w:val="90" w:hRule="atLeast"/>
          <w:jc w:val="center"/>
        </w:trPr>
        <w:tc>
          <w:tcPr>
            <w:tcW w:w="10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13CB1D">
            <w:pPr>
              <w:spacing w:line="500" w:lineRule="exact"/>
              <w:jc w:val="center"/>
              <w:rPr>
                <w:rFonts w:hint="eastAsia" w:ascii="仿宋" w:hAnsi="仿宋" w:eastAsia="仿宋" w:cs="仿宋"/>
                <w:color w:val="000000"/>
                <w:sz w:val="24"/>
                <w:szCs w:val="24"/>
              </w:rPr>
            </w:pPr>
          </w:p>
        </w:tc>
        <w:tc>
          <w:tcPr>
            <w:tcW w:w="13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18D26F">
            <w:pPr>
              <w:spacing w:line="500" w:lineRule="exact"/>
              <w:jc w:val="center"/>
              <w:rPr>
                <w:rFonts w:hint="eastAsia" w:ascii="仿宋" w:hAnsi="仿宋" w:eastAsia="仿宋" w:cs="仿宋"/>
                <w:color w:val="000000"/>
                <w:sz w:val="24"/>
                <w:szCs w:val="24"/>
              </w:rPr>
            </w:pPr>
          </w:p>
        </w:tc>
        <w:tc>
          <w:tcPr>
            <w:tcW w:w="11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EE5426">
            <w:pPr>
              <w:spacing w:line="500" w:lineRule="exact"/>
              <w:jc w:val="center"/>
              <w:rPr>
                <w:rFonts w:hint="eastAsia" w:ascii="仿宋" w:hAnsi="仿宋" w:eastAsia="仿宋" w:cs="仿宋"/>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5C12F1">
            <w:pPr>
              <w:spacing w:line="500" w:lineRule="exact"/>
              <w:jc w:val="center"/>
              <w:rPr>
                <w:rFonts w:hint="eastAsia" w:ascii="仿宋" w:hAnsi="仿宋" w:eastAsia="仿宋" w:cs="仿宋"/>
                <w:color w:val="000000"/>
                <w:sz w:val="24"/>
                <w:szCs w:val="24"/>
              </w:rPr>
            </w:pPr>
          </w:p>
        </w:tc>
        <w:tc>
          <w:tcPr>
            <w:tcW w:w="13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C284CD">
            <w:pPr>
              <w:spacing w:line="500" w:lineRule="exact"/>
              <w:jc w:val="center"/>
              <w:rPr>
                <w:rFonts w:hint="eastAsia" w:ascii="仿宋" w:hAnsi="仿宋" w:eastAsia="仿宋" w:cs="仿宋"/>
                <w:color w:val="000000"/>
                <w:sz w:val="24"/>
                <w:szCs w:val="24"/>
              </w:rPr>
            </w:pPr>
          </w:p>
        </w:tc>
        <w:tc>
          <w:tcPr>
            <w:tcW w:w="20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48BB54">
            <w:pPr>
              <w:spacing w:line="500" w:lineRule="exact"/>
              <w:jc w:val="center"/>
              <w:rPr>
                <w:rFonts w:hint="eastAsia" w:ascii="仿宋" w:hAnsi="仿宋" w:eastAsia="仿宋" w:cs="仿宋"/>
                <w:color w:val="000000"/>
                <w:sz w:val="24"/>
                <w:szCs w:val="24"/>
              </w:rPr>
            </w:pPr>
          </w:p>
        </w:tc>
      </w:tr>
      <w:tr w14:paraId="622F01E4">
        <w:tblPrEx>
          <w:tblCellMar>
            <w:top w:w="0" w:type="dxa"/>
            <w:left w:w="0" w:type="dxa"/>
            <w:bottom w:w="0" w:type="dxa"/>
            <w:right w:w="0" w:type="dxa"/>
          </w:tblCellMar>
        </w:tblPrEx>
        <w:trPr>
          <w:gridAfter w:val="4"/>
          <w:wAfter w:w="5727" w:type="dxa"/>
          <w:trHeight w:val="90" w:hRule="atLeast"/>
          <w:jc w:val="center"/>
        </w:trPr>
        <w:tc>
          <w:tcPr>
            <w:tcW w:w="1083" w:type="dxa"/>
            <w:tcBorders>
              <w:top w:val="nil"/>
              <w:left w:val="nil"/>
              <w:bottom w:val="nil"/>
              <w:right w:val="nil"/>
            </w:tcBorders>
            <w:tcMar>
              <w:top w:w="12" w:type="dxa"/>
              <w:left w:w="12" w:type="dxa"/>
              <w:right w:w="12" w:type="dxa"/>
            </w:tcMar>
            <w:vAlign w:val="center"/>
          </w:tcPr>
          <w:p w14:paraId="48BFC2F2">
            <w:pPr>
              <w:spacing w:line="500" w:lineRule="exact"/>
              <w:rPr>
                <w:rFonts w:hint="eastAsia" w:ascii="仿宋" w:hAnsi="仿宋" w:eastAsia="仿宋" w:cs="仿宋"/>
                <w:color w:val="000000"/>
                <w:sz w:val="24"/>
                <w:szCs w:val="24"/>
              </w:rPr>
            </w:pPr>
          </w:p>
        </w:tc>
        <w:tc>
          <w:tcPr>
            <w:tcW w:w="1382" w:type="dxa"/>
            <w:tcBorders>
              <w:top w:val="nil"/>
              <w:left w:val="nil"/>
              <w:bottom w:val="nil"/>
              <w:right w:val="nil"/>
            </w:tcBorders>
            <w:tcMar>
              <w:top w:w="12" w:type="dxa"/>
              <w:left w:w="12" w:type="dxa"/>
              <w:right w:w="12" w:type="dxa"/>
            </w:tcMar>
            <w:vAlign w:val="center"/>
          </w:tcPr>
          <w:p w14:paraId="7252F33E">
            <w:pPr>
              <w:spacing w:line="500" w:lineRule="exact"/>
              <w:rPr>
                <w:rFonts w:hint="eastAsia" w:ascii="仿宋" w:hAnsi="仿宋" w:eastAsia="仿宋" w:cs="仿宋"/>
                <w:color w:val="000000"/>
                <w:sz w:val="24"/>
                <w:szCs w:val="24"/>
              </w:rPr>
            </w:pPr>
          </w:p>
        </w:tc>
      </w:tr>
      <w:tr w14:paraId="75F2CB81">
        <w:tblPrEx>
          <w:tblCellMar>
            <w:top w:w="0" w:type="dxa"/>
            <w:left w:w="0" w:type="dxa"/>
            <w:bottom w:w="0" w:type="dxa"/>
            <w:right w:w="0" w:type="dxa"/>
          </w:tblCellMar>
        </w:tblPrEx>
        <w:trPr>
          <w:trHeight w:val="90" w:hRule="atLeast"/>
          <w:jc w:val="center"/>
        </w:trPr>
        <w:tc>
          <w:tcPr>
            <w:tcW w:w="1083" w:type="dxa"/>
            <w:tcBorders>
              <w:top w:val="nil"/>
              <w:left w:val="nil"/>
              <w:bottom w:val="nil"/>
              <w:right w:val="nil"/>
            </w:tcBorders>
            <w:tcMar>
              <w:top w:w="12" w:type="dxa"/>
              <w:left w:w="12" w:type="dxa"/>
              <w:right w:w="12" w:type="dxa"/>
            </w:tcMar>
            <w:vAlign w:val="center"/>
          </w:tcPr>
          <w:p w14:paraId="16203E0B">
            <w:pPr>
              <w:spacing w:line="500" w:lineRule="exact"/>
              <w:rPr>
                <w:rFonts w:hint="eastAsia" w:ascii="仿宋" w:hAnsi="仿宋" w:eastAsia="仿宋" w:cs="仿宋"/>
                <w:color w:val="000000"/>
                <w:sz w:val="24"/>
                <w:szCs w:val="24"/>
              </w:rPr>
            </w:pPr>
          </w:p>
        </w:tc>
        <w:tc>
          <w:tcPr>
            <w:tcW w:w="1382" w:type="dxa"/>
            <w:tcBorders>
              <w:top w:val="nil"/>
              <w:left w:val="nil"/>
              <w:bottom w:val="nil"/>
              <w:right w:val="nil"/>
            </w:tcBorders>
            <w:tcMar>
              <w:top w:w="12" w:type="dxa"/>
              <w:left w:w="12" w:type="dxa"/>
              <w:right w:w="12" w:type="dxa"/>
            </w:tcMar>
            <w:vAlign w:val="center"/>
          </w:tcPr>
          <w:p w14:paraId="1D157BA9">
            <w:pPr>
              <w:spacing w:line="500" w:lineRule="exact"/>
              <w:rPr>
                <w:rFonts w:hint="eastAsia" w:ascii="仿宋" w:hAnsi="仿宋" w:eastAsia="仿宋" w:cs="仿宋"/>
                <w:color w:val="000000"/>
                <w:sz w:val="24"/>
                <w:szCs w:val="24"/>
              </w:rPr>
            </w:pPr>
          </w:p>
        </w:tc>
        <w:tc>
          <w:tcPr>
            <w:tcW w:w="1185" w:type="dxa"/>
            <w:tcBorders>
              <w:top w:val="nil"/>
              <w:left w:val="nil"/>
              <w:bottom w:val="nil"/>
              <w:right w:val="nil"/>
            </w:tcBorders>
            <w:tcMar>
              <w:top w:w="12" w:type="dxa"/>
              <w:left w:w="12" w:type="dxa"/>
              <w:right w:w="12" w:type="dxa"/>
            </w:tcMar>
            <w:vAlign w:val="center"/>
          </w:tcPr>
          <w:p w14:paraId="3812CB1E">
            <w:pPr>
              <w:spacing w:line="500" w:lineRule="exact"/>
              <w:rPr>
                <w:rFonts w:hint="eastAsia" w:ascii="仿宋" w:hAnsi="仿宋" w:eastAsia="仿宋" w:cs="仿宋"/>
                <w:b/>
                <w:color w:val="000000"/>
                <w:sz w:val="24"/>
                <w:szCs w:val="24"/>
              </w:rPr>
            </w:pPr>
          </w:p>
        </w:tc>
        <w:tc>
          <w:tcPr>
            <w:tcW w:w="4542" w:type="dxa"/>
            <w:gridSpan w:val="3"/>
            <w:tcBorders>
              <w:top w:val="nil"/>
              <w:left w:val="nil"/>
              <w:bottom w:val="nil"/>
              <w:right w:val="nil"/>
            </w:tcBorders>
            <w:tcMar>
              <w:top w:w="12" w:type="dxa"/>
              <w:left w:w="12" w:type="dxa"/>
              <w:right w:w="12" w:type="dxa"/>
            </w:tcMar>
            <w:vAlign w:val="center"/>
          </w:tcPr>
          <w:p w14:paraId="4328279B">
            <w:pPr>
              <w:widowControl/>
              <w:spacing w:line="500" w:lineRule="exact"/>
              <w:jc w:val="left"/>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法定代表人或授权代表：（签字）</w:t>
            </w:r>
          </w:p>
        </w:tc>
      </w:tr>
      <w:tr w14:paraId="3D3C0995">
        <w:tblPrEx>
          <w:tblCellMar>
            <w:top w:w="0" w:type="dxa"/>
            <w:left w:w="0" w:type="dxa"/>
            <w:bottom w:w="0" w:type="dxa"/>
            <w:right w:w="0" w:type="dxa"/>
          </w:tblCellMar>
        </w:tblPrEx>
        <w:trPr>
          <w:trHeight w:val="90" w:hRule="atLeast"/>
          <w:jc w:val="center"/>
        </w:trPr>
        <w:tc>
          <w:tcPr>
            <w:tcW w:w="1083" w:type="dxa"/>
            <w:tcBorders>
              <w:top w:val="nil"/>
              <w:left w:val="nil"/>
              <w:bottom w:val="nil"/>
              <w:right w:val="nil"/>
            </w:tcBorders>
            <w:tcMar>
              <w:top w:w="12" w:type="dxa"/>
              <w:left w:w="12" w:type="dxa"/>
              <w:right w:w="12" w:type="dxa"/>
            </w:tcMar>
            <w:vAlign w:val="center"/>
          </w:tcPr>
          <w:p w14:paraId="49298F6E">
            <w:pPr>
              <w:spacing w:line="500" w:lineRule="exact"/>
              <w:jc w:val="center"/>
              <w:rPr>
                <w:rFonts w:hint="eastAsia" w:ascii="仿宋" w:hAnsi="仿宋" w:eastAsia="仿宋" w:cs="仿宋"/>
                <w:color w:val="000000"/>
                <w:sz w:val="24"/>
                <w:szCs w:val="24"/>
              </w:rPr>
            </w:pPr>
          </w:p>
        </w:tc>
        <w:tc>
          <w:tcPr>
            <w:tcW w:w="1382" w:type="dxa"/>
            <w:tcBorders>
              <w:top w:val="nil"/>
              <w:left w:val="nil"/>
              <w:bottom w:val="nil"/>
              <w:right w:val="nil"/>
            </w:tcBorders>
            <w:tcMar>
              <w:top w:w="12" w:type="dxa"/>
              <w:left w:w="12" w:type="dxa"/>
              <w:right w:w="12" w:type="dxa"/>
            </w:tcMar>
            <w:vAlign w:val="center"/>
          </w:tcPr>
          <w:p w14:paraId="11982AAE">
            <w:pPr>
              <w:spacing w:line="500" w:lineRule="exact"/>
              <w:rPr>
                <w:rFonts w:hint="eastAsia" w:ascii="仿宋" w:hAnsi="仿宋" w:eastAsia="仿宋" w:cs="仿宋"/>
                <w:color w:val="000000"/>
                <w:sz w:val="24"/>
                <w:szCs w:val="24"/>
              </w:rPr>
            </w:pPr>
          </w:p>
        </w:tc>
        <w:tc>
          <w:tcPr>
            <w:tcW w:w="1185" w:type="dxa"/>
            <w:tcBorders>
              <w:top w:val="nil"/>
              <w:left w:val="nil"/>
              <w:bottom w:val="nil"/>
              <w:right w:val="nil"/>
            </w:tcBorders>
            <w:tcMar>
              <w:top w:w="12" w:type="dxa"/>
              <w:left w:w="12" w:type="dxa"/>
              <w:right w:w="12" w:type="dxa"/>
            </w:tcMar>
            <w:vAlign w:val="center"/>
          </w:tcPr>
          <w:p w14:paraId="6C1D8ABA">
            <w:pPr>
              <w:spacing w:line="500" w:lineRule="exact"/>
              <w:jc w:val="center"/>
              <w:rPr>
                <w:rFonts w:hint="eastAsia" w:ascii="仿宋" w:hAnsi="仿宋" w:eastAsia="仿宋" w:cs="仿宋"/>
                <w:color w:val="000000"/>
                <w:sz w:val="24"/>
                <w:szCs w:val="24"/>
              </w:rPr>
            </w:pPr>
          </w:p>
        </w:tc>
        <w:tc>
          <w:tcPr>
            <w:tcW w:w="1125" w:type="dxa"/>
            <w:tcBorders>
              <w:top w:val="nil"/>
              <w:left w:val="nil"/>
              <w:bottom w:val="nil"/>
              <w:right w:val="nil"/>
            </w:tcBorders>
            <w:tcMar>
              <w:top w:w="12" w:type="dxa"/>
              <w:left w:w="12" w:type="dxa"/>
              <w:right w:w="12" w:type="dxa"/>
            </w:tcMar>
            <w:vAlign w:val="center"/>
          </w:tcPr>
          <w:p w14:paraId="38C77737">
            <w:pPr>
              <w:widowControl/>
              <w:spacing w:line="500" w:lineRule="exact"/>
              <w:jc w:val="left"/>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日   期：</w:t>
            </w:r>
          </w:p>
        </w:tc>
        <w:tc>
          <w:tcPr>
            <w:tcW w:w="1398" w:type="dxa"/>
            <w:tcBorders>
              <w:top w:val="nil"/>
              <w:left w:val="nil"/>
              <w:bottom w:val="nil"/>
              <w:right w:val="nil"/>
            </w:tcBorders>
            <w:tcMar>
              <w:top w:w="12" w:type="dxa"/>
              <w:left w:w="12" w:type="dxa"/>
              <w:right w:w="12" w:type="dxa"/>
            </w:tcMar>
            <w:vAlign w:val="center"/>
          </w:tcPr>
          <w:p w14:paraId="16B11C8D">
            <w:pPr>
              <w:spacing w:line="500" w:lineRule="exact"/>
              <w:rPr>
                <w:rFonts w:hint="eastAsia" w:ascii="仿宋" w:hAnsi="仿宋" w:eastAsia="仿宋" w:cs="仿宋"/>
                <w:color w:val="000000"/>
                <w:sz w:val="24"/>
                <w:szCs w:val="24"/>
              </w:rPr>
            </w:pPr>
          </w:p>
        </w:tc>
        <w:tc>
          <w:tcPr>
            <w:tcW w:w="2019" w:type="dxa"/>
            <w:tcBorders>
              <w:top w:val="nil"/>
              <w:left w:val="nil"/>
              <w:bottom w:val="nil"/>
              <w:right w:val="nil"/>
            </w:tcBorders>
            <w:tcMar>
              <w:top w:w="12" w:type="dxa"/>
              <w:left w:w="12" w:type="dxa"/>
              <w:right w:w="12" w:type="dxa"/>
            </w:tcMar>
            <w:vAlign w:val="center"/>
          </w:tcPr>
          <w:p w14:paraId="59D381AF">
            <w:pPr>
              <w:spacing w:line="500" w:lineRule="exact"/>
              <w:jc w:val="center"/>
              <w:rPr>
                <w:rFonts w:hint="eastAsia" w:ascii="仿宋" w:hAnsi="仿宋" w:eastAsia="仿宋" w:cs="仿宋"/>
                <w:color w:val="000000"/>
                <w:sz w:val="24"/>
                <w:szCs w:val="24"/>
              </w:rPr>
            </w:pPr>
          </w:p>
        </w:tc>
      </w:tr>
    </w:tbl>
    <w:p w14:paraId="361778BA">
      <w:pPr>
        <w:pStyle w:val="3"/>
        <w:rPr>
          <w:rFonts w:hint="eastAsia" w:ascii="仿宋" w:hAnsi="仿宋" w:eastAsia="仿宋" w:cs="仿宋"/>
          <w:sz w:val="32"/>
          <w:szCs w:val="32"/>
        </w:rPr>
      </w:pPr>
    </w:p>
    <w:p w14:paraId="4317ACC5">
      <w:pPr>
        <w:pStyle w:val="3"/>
        <w:rPr>
          <w:rFonts w:hint="eastAsia" w:ascii="仿宋" w:hAnsi="仿宋" w:eastAsia="仿宋" w:cs="仿宋"/>
          <w:sz w:val="32"/>
          <w:szCs w:val="32"/>
        </w:rPr>
      </w:pPr>
    </w:p>
    <w:p w14:paraId="32F1E802">
      <w:pPr>
        <w:pStyle w:val="3"/>
        <w:rPr>
          <w:rFonts w:hint="eastAsia" w:ascii="仿宋" w:hAnsi="仿宋" w:eastAsia="仿宋" w:cs="仿宋"/>
          <w:sz w:val="32"/>
          <w:szCs w:val="32"/>
        </w:rPr>
      </w:pPr>
    </w:p>
    <w:tbl>
      <w:tblPr>
        <w:tblStyle w:val="7"/>
        <w:tblpPr w:leftFromText="180" w:rightFromText="180" w:vertAnchor="text" w:horzAnchor="page" w:tblpXSpec="center" w:tblpY="773"/>
        <w:tblOverlap w:val="never"/>
        <w:tblW w:w="9880" w:type="dxa"/>
        <w:jc w:val="center"/>
        <w:tblLayout w:type="autofit"/>
        <w:tblCellMar>
          <w:top w:w="0" w:type="dxa"/>
          <w:left w:w="108" w:type="dxa"/>
          <w:bottom w:w="0" w:type="dxa"/>
          <w:right w:w="108" w:type="dxa"/>
        </w:tblCellMar>
      </w:tblPr>
      <w:tblGrid>
        <w:gridCol w:w="1393"/>
        <w:gridCol w:w="2056"/>
        <w:gridCol w:w="2310"/>
        <w:gridCol w:w="2718"/>
        <w:gridCol w:w="1403"/>
      </w:tblGrid>
      <w:tr w14:paraId="61951DD2">
        <w:tblPrEx>
          <w:tblCellMar>
            <w:top w:w="0" w:type="dxa"/>
            <w:left w:w="108" w:type="dxa"/>
            <w:bottom w:w="0" w:type="dxa"/>
            <w:right w:w="108" w:type="dxa"/>
          </w:tblCellMar>
        </w:tblPrEx>
        <w:trPr>
          <w:trHeight w:val="1043" w:hRule="atLeast"/>
          <w:jc w:val="center"/>
        </w:trPr>
        <w:tc>
          <w:tcPr>
            <w:tcW w:w="9880" w:type="dxa"/>
            <w:gridSpan w:val="5"/>
            <w:tcBorders>
              <w:top w:val="nil"/>
              <w:left w:val="nil"/>
              <w:bottom w:val="nil"/>
              <w:right w:val="nil"/>
            </w:tcBorders>
            <w:noWrap/>
            <w:vAlign w:val="center"/>
          </w:tcPr>
          <w:p w14:paraId="0F2C20D7">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附表三：</w:t>
            </w:r>
          </w:p>
          <w:p w14:paraId="52C7050E">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rPr>
              <w:t>医疗设备询价产品参数响应表</w:t>
            </w:r>
          </w:p>
        </w:tc>
      </w:tr>
      <w:tr w14:paraId="6171090A">
        <w:tblPrEx>
          <w:tblCellMar>
            <w:top w:w="0" w:type="dxa"/>
            <w:left w:w="108" w:type="dxa"/>
            <w:bottom w:w="0" w:type="dxa"/>
            <w:right w:w="108" w:type="dxa"/>
          </w:tblCellMar>
        </w:tblPrEx>
        <w:trPr>
          <w:trHeight w:val="590" w:hRule="atLeast"/>
          <w:jc w:val="center"/>
        </w:trPr>
        <w:tc>
          <w:tcPr>
            <w:tcW w:w="0" w:type="auto"/>
            <w:gridSpan w:val="5"/>
            <w:tcBorders>
              <w:top w:val="nil"/>
              <w:left w:val="nil"/>
              <w:bottom w:val="nil"/>
              <w:right w:val="nil"/>
            </w:tcBorders>
            <w:noWrap/>
            <w:vAlign w:val="center"/>
          </w:tcPr>
          <w:p w14:paraId="1676E9B6">
            <w:pPr>
              <w:widowControl/>
              <w:jc w:val="lef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 xml:space="preserve">询价序号：                    设备名称： </w:t>
            </w:r>
          </w:p>
        </w:tc>
      </w:tr>
      <w:tr w14:paraId="3B7319F6">
        <w:tblPrEx>
          <w:tblCellMar>
            <w:top w:w="0" w:type="dxa"/>
            <w:left w:w="108" w:type="dxa"/>
            <w:bottom w:w="0" w:type="dxa"/>
            <w:right w:w="108" w:type="dxa"/>
          </w:tblCellMar>
        </w:tblPrEx>
        <w:trPr>
          <w:trHeight w:val="715"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2250905D">
            <w:pPr>
              <w:widowControl/>
              <w:jc w:val="center"/>
              <w:textAlignment w:val="center"/>
              <w:rPr>
                <w:rFonts w:hint="eastAsia" w:ascii="仿宋" w:hAnsi="仿宋" w:eastAsia="仿宋" w:cs="仿宋"/>
                <w:b/>
                <w:bCs/>
                <w:color w:val="000000"/>
                <w:sz w:val="22"/>
              </w:rPr>
            </w:pPr>
            <w:r>
              <w:rPr>
                <w:rFonts w:hint="eastAsia" w:ascii="仿宋" w:hAnsi="仿宋" w:eastAsia="仿宋" w:cs="仿宋"/>
                <w:b/>
                <w:bCs/>
                <w:color w:val="000000"/>
                <w:kern w:val="0"/>
                <w:sz w:val="22"/>
              </w:rPr>
              <w:t>序号</w:t>
            </w:r>
          </w:p>
        </w:tc>
        <w:tc>
          <w:tcPr>
            <w:tcW w:w="2056" w:type="dxa"/>
            <w:tcBorders>
              <w:top w:val="single" w:color="000000" w:sz="4" w:space="0"/>
              <w:left w:val="single" w:color="000000" w:sz="4" w:space="0"/>
              <w:bottom w:val="single" w:color="000000" w:sz="4" w:space="0"/>
              <w:right w:val="single" w:color="000000" w:sz="4" w:space="0"/>
            </w:tcBorders>
            <w:vAlign w:val="center"/>
          </w:tcPr>
          <w:p w14:paraId="148EB4D9">
            <w:pPr>
              <w:widowControl/>
              <w:jc w:val="center"/>
              <w:textAlignment w:val="center"/>
              <w:rPr>
                <w:rFonts w:hint="eastAsia" w:ascii="仿宋" w:hAnsi="仿宋" w:eastAsia="仿宋" w:cs="仿宋"/>
                <w:b/>
                <w:bCs/>
                <w:color w:val="000000"/>
                <w:sz w:val="22"/>
              </w:rPr>
            </w:pPr>
            <w:r>
              <w:rPr>
                <w:rFonts w:hint="eastAsia" w:ascii="仿宋" w:hAnsi="仿宋" w:eastAsia="仿宋" w:cs="仿宋"/>
                <w:b/>
                <w:bCs/>
                <w:color w:val="000000"/>
                <w:kern w:val="0"/>
                <w:sz w:val="22"/>
              </w:rPr>
              <w:t>询价参数</w:t>
            </w:r>
          </w:p>
        </w:tc>
        <w:tc>
          <w:tcPr>
            <w:tcW w:w="2310" w:type="dxa"/>
            <w:tcBorders>
              <w:top w:val="single" w:color="000000" w:sz="4" w:space="0"/>
              <w:left w:val="single" w:color="000000" w:sz="4" w:space="0"/>
              <w:bottom w:val="single" w:color="000000" w:sz="4" w:space="0"/>
              <w:right w:val="single" w:color="000000" w:sz="4" w:space="0"/>
            </w:tcBorders>
            <w:vAlign w:val="center"/>
          </w:tcPr>
          <w:p w14:paraId="5E0F199C">
            <w:pPr>
              <w:widowControl/>
              <w:jc w:val="center"/>
              <w:textAlignment w:val="center"/>
              <w:rPr>
                <w:rFonts w:hint="eastAsia" w:ascii="仿宋" w:hAnsi="仿宋" w:eastAsia="仿宋" w:cs="仿宋"/>
                <w:b/>
                <w:bCs/>
                <w:color w:val="000000"/>
                <w:sz w:val="22"/>
              </w:rPr>
            </w:pPr>
            <w:r>
              <w:rPr>
                <w:rFonts w:hint="eastAsia" w:ascii="仿宋" w:hAnsi="仿宋" w:eastAsia="仿宋" w:cs="仿宋"/>
                <w:b/>
                <w:bCs/>
                <w:color w:val="000000"/>
                <w:kern w:val="0"/>
                <w:sz w:val="22"/>
              </w:rPr>
              <w:t>参询参数</w:t>
            </w:r>
          </w:p>
        </w:tc>
        <w:tc>
          <w:tcPr>
            <w:tcW w:w="2718" w:type="dxa"/>
            <w:tcBorders>
              <w:top w:val="single" w:color="000000" w:sz="4" w:space="0"/>
              <w:left w:val="single" w:color="000000" w:sz="4" w:space="0"/>
              <w:bottom w:val="single" w:color="000000" w:sz="4" w:space="0"/>
              <w:right w:val="single" w:color="000000" w:sz="4" w:space="0"/>
            </w:tcBorders>
            <w:vAlign w:val="center"/>
          </w:tcPr>
          <w:p w14:paraId="3B14DE1C">
            <w:pPr>
              <w:widowControl/>
              <w:jc w:val="center"/>
              <w:textAlignment w:val="center"/>
              <w:rPr>
                <w:rFonts w:hint="eastAsia" w:ascii="仿宋" w:hAnsi="仿宋" w:eastAsia="仿宋" w:cs="仿宋"/>
                <w:b/>
                <w:bCs/>
                <w:color w:val="000000"/>
                <w:sz w:val="22"/>
              </w:rPr>
            </w:pPr>
            <w:r>
              <w:rPr>
                <w:rFonts w:hint="eastAsia" w:ascii="仿宋" w:hAnsi="仿宋" w:eastAsia="仿宋" w:cs="仿宋"/>
                <w:b/>
                <w:bCs/>
                <w:kern w:val="0"/>
                <w:sz w:val="22"/>
              </w:rPr>
              <w:t>响应情况（含正/负偏离）</w:t>
            </w:r>
          </w:p>
        </w:tc>
        <w:tc>
          <w:tcPr>
            <w:tcW w:w="1403" w:type="dxa"/>
            <w:tcBorders>
              <w:top w:val="single" w:color="000000" w:sz="4" w:space="0"/>
              <w:left w:val="single" w:color="000000" w:sz="4" w:space="0"/>
              <w:bottom w:val="single" w:color="000000" w:sz="4" w:space="0"/>
              <w:right w:val="single" w:color="000000" w:sz="4" w:space="0"/>
            </w:tcBorders>
            <w:vAlign w:val="center"/>
          </w:tcPr>
          <w:p w14:paraId="5AFF8FCC">
            <w:pPr>
              <w:widowControl/>
              <w:jc w:val="center"/>
              <w:textAlignment w:val="center"/>
              <w:rPr>
                <w:rFonts w:hint="eastAsia" w:ascii="仿宋" w:hAnsi="仿宋" w:eastAsia="仿宋" w:cs="仿宋"/>
                <w:b/>
                <w:bCs/>
                <w:color w:val="000000"/>
                <w:sz w:val="22"/>
              </w:rPr>
            </w:pPr>
            <w:r>
              <w:rPr>
                <w:rFonts w:hint="eastAsia" w:ascii="仿宋" w:hAnsi="仿宋" w:eastAsia="仿宋" w:cs="仿宋"/>
                <w:b/>
                <w:bCs/>
                <w:color w:val="000000"/>
                <w:kern w:val="0"/>
                <w:sz w:val="22"/>
              </w:rPr>
              <w:t>说明</w:t>
            </w:r>
          </w:p>
        </w:tc>
      </w:tr>
      <w:tr w14:paraId="2C7032A4">
        <w:tblPrEx>
          <w:tblCellMar>
            <w:top w:w="0" w:type="dxa"/>
            <w:left w:w="108" w:type="dxa"/>
            <w:bottom w:w="0" w:type="dxa"/>
            <w:right w:w="108" w:type="dxa"/>
          </w:tblCellMar>
        </w:tblPrEx>
        <w:trPr>
          <w:trHeight w:val="630"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1D1B2B14">
            <w:pPr>
              <w:rPr>
                <w:rFonts w:hint="eastAsia" w:ascii="仿宋" w:hAnsi="仿宋" w:eastAsia="仿宋" w:cs="仿宋"/>
                <w:color w:val="000000"/>
                <w:sz w:val="22"/>
              </w:rPr>
            </w:pPr>
          </w:p>
        </w:tc>
        <w:tc>
          <w:tcPr>
            <w:tcW w:w="2056" w:type="dxa"/>
            <w:tcBorders>
              <w:top w:val="single" w:color="000000" w:sz="4" w:space="0"/>
              <w:left w:val="single" w:color="000000" w:sz="4" w:space="0"/>
              <w:bottom w:val="single" w:color="000000" w:sz="4" w:space="0"/>
              <w:right w:val="single" w:color="000000" w:sz="4" w:space="0"/>
            </w:tcBorders>
            <w:vAlign w:val="center"/>
          </w:tcPr>
          <w:p w14:paraId="7358E874">
            <w:pPr>
              <w:rPr>
                <w:rFonts w:hint="eastAsia" w:ascii="仿宋" w:hAnsi="仿宋" w:eastAsia="仿宋" w:cs="仿宋"/>
                <w:color w:val="000000"/>
                <w:sz w:val="22"/>
              </w:rPr>
            </w:pPr>
          </w:p>
        </w:tc>
        <w:tc>
          <w:tcPr>
            <w:tcW w:w="2310" w:type="dxa"/>
            <w:tcBorders>
              <w:top w:val="single" w:color="000000" w:sz="4" w:space="0"/>
              <w:left w:val="single" w:color="000000" w:sz="4" w:space="0"/>
              <w:bottom w:val="single" w:color="000000" w:sz="4" w:space="0"/>
              <w:right w:val="single" w:color="000000" w:sz="4" w:space="0"/>
            </w:tcBorders>
            <w:vAlign w:val="center"/>
          </w:tcPr>
          <w:p w14:paraId="73930837">
            <w:pPr>
              <w:rPr>
                <w:rFonts w:hint="eastAsia" w:ascii="仿宋" w:hAnsi="仿宋" w:eastAsia="仿宋" w:cs="仿宋"/>
                <w:color w:val="000000"/>
                <w:sz w:val="22"/>
              </w:rPr>
            </w:pPr>
          </w:p>
        </w:tc>
        <w:tc>
          <w:tcPr>
            <w:tcW w:w="2718" w:type="dxa"/>
            <w:tcBorders>
              <w:top w:val="single" w:color="000000" w:sz="4" w:space="0"/>
              <w:left w:val="single" w:color="000000" w:sz="4" w:space="0"/>
              <w:bottom w:val="single" w:color="000000" w:sz="4" w:space="0"/>
              <w:right w:val="single" w:color="000000" w:sz="4" w:space="0"/>
            </w:tcBorders>
            <w:vAlign w:val="center"/>
          </w:tcPr>
          <w:p w14:paraId="72E99A0B">
            <w:pPr>
              <w:rPr>
                <w:rFonts w:hint="eastAsia" w:ascii="仿宋" w:hAnsi="仿宋" w:eastAsia="仿宋" w:cs="仿宋"/>
                <w:color w:val="000000"/>
                <w:sz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055DA663">
            <w:pPr>
              <w:rPr>
                <w:rFonts w:hint="eastAsia" w:ascii="仿宋" w:hAnsi="仿宋" w:eastAsia="仿宋" w:cs="仿宋"/>
                <w:color w:val="000000"/>
                <w:sz w:val="22"/>
              </w:rPr>
            </w:pPr>
          </w:p>
        </w:tc>
      </w:tr>
      <w:tr w14:paraId="549A6EA0">
        <w:tblPrEx>
          <w:tblCellMar>
            <w:top w:w="0" w:type="dxa"/>
            <w:left w:w="108" w:type="dxa"/>
            <w:bottom w:w="0" w:type="dxa"/>
            <w:right w:w="108" w:type="dxa"/>
          </w:tblCellMar>
        </w:tblPrEx>
        <w:trPr>
          <w:trHeight w:val="630"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200BF51D">
            <w:pPr>
              <w:rPr>
                <w:rFonts w:hint="eastAsia" w:ascii="仿宋" w:hAnsi="仿宋" w:eastAsia="仿宋" w:cs="仿宋"/>
                <w:color w:val="000000"/>
                <w:sz w:val="22"/>
              </w:rPr>
            </w:pPr>
          </w:p>
        </w:tc>
        <w:tc>
          <w:tcPr>
            <w:tcW w:w="2056" w:type="dxa"/>
            <w:tcBorders>
              <w:top w:val="single" w:color="000000" w:sz="4" w:space="0"/>
              <w:left w:val="single" w:color="000000" w:sz="4" w:space="0"/>
              <w:bottom w:val="single" w:color="000000" w:sz="4" w:space="0"/>
              <w:right w:val="single" w:color="000000" w:sz="4" w:space="0"/>
            </w:tcBorders>
            <w:vAlign w:val="center"/>
          </w:tcPr>
          <w:p w14:paraId="15C5F09D">
            <w:pPr>
              <w:rPr>
                <w:rFonts w:hint="eastAsia" w:ascii="仿宋" w:hAnsi="仿宋" w:eastAsia="仿宋" w:cs="仿宋"/>
                <w:color w:val="000000"/>
                <w:sz w:val="22"/>
              </w:rPr>
            </w:pPr>
          </w:p>
        </w:tc>
        <w:tc>
          <w:tcPr>
            <w:tcW w:w="2310" w:type="dxa"/>
            <w:tcBorders>
              <w:top w:val="single" w:color="000000" w:sz="4" w:space="0"/>
              <w:left w:val="single" w:color="000000" w:sz="4" w:space="0"/>
              <w:bottom w:val="single" w:color="000000" w:sz="4" w:space="0"/>
              <w:right w:val="single" w:color="000000" w:sz="4" w:space="0"/>
            </w:tcBorders>
            <w:vAlign w:val="center"/>
          </w:tcPr>
          <w:p w14:paraId="00F3EF7E">
            <w:pPr>
              <w:rPr>
                <w:rFonts w:hint="eastAsia" w:ascii="仿宋" w:hAnsi="仿宋" w:eastAsia="仿宋" w:cs="仿宋"/>
                <w:color w:val="000000"/>
                <w:sz w:val="22"/>
              </w:rPr>
            </w:pPr>
          </w:p>
        </w:tc>
        <w:tc>
          <w:tcPr>
            <w:tcW w:w="2718" w:type="dxa"/>
            <w:tcBorders>
              <w:top w:val="single" w:color="000000" w:sz="4" w:space="0"/>
              <w:left w:val="single" w:color="000000" w:sz="4" w:space="0"/>
              <w:bottom w:val="single" w:color="000000" w:sz="4" w:space="0"/>
              <w:right w:val="single" w:color="000000" w:sz="4" w:space="0"/>
            </w:tcBorders>
            <w:vAlign w:val="center"/>
          </w:tcPr>
          <w:p w14:paraId="6CC040BE">
            <w:pPr>
              <w:rPr>
                <w:rFonts w:hint="eastAsia" w:ascii="仿宋" w:hAnsi="仿宋" w:eastAsia="仿宋" w:cs="仿宋"/>
                <w:color w:val="000000"/>
                <w:sz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18AB7F48">
            <w:pPr>
              <w:rPr>
                <w:rFonts w:hint="eastAsia" w:ascii="仿宋" w:hAnsi="仿宋" w:eastAsia="仿宋" w:cs="仿宋"/>
                <w:color w:val="000000"/>
                <w:sz w:val="22"/>
              </w:rPr>
            </w:pPr>
          </w:p>
        </w:tc>
      </w:tr>
      <w:tr w14:paraId="7803D20B">
        <w:tblPrEx>
          <w:tblCellMar>
            <w:top w:w="0" w:type="dxa"/>
            <w:left w:w="108" w:type="dxa"/>
            <w:bottom w:w="0" w:type="dxa"/>
            <w:right w:w="108" w:type="dxa"/>
          </w:tblCellMar>
        </w:tblPrEx>
        <w:trPr>
          <w:trHeight w:val="1064" w:hRule="atLeast"/>
          <w:jc w:val="center"/>
        </w:trPr>
        <w:tc>
          <w:tcPr>
            <w:tcW w:w="9880" w:type="dxa"/>
            <w:gridSpan w:val="5"/>
            <w:tcBorders>
              <w:top w:val="single" w:color="000000" w:sz="4" w:space="0"/>
              <w:left w:val="nil"/>
              <w:bottom w:val="nil"/>
              <w:right w:val="nil"/>
            </w:tcBorders>
            <w:vAlign w:val="center"/>
          </w:tcPr>
          <w:p w14:paraId="6B47C9F1">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rPr>
              <w:t>注：①询价序号及设备名称为询价文件项目内容中的询价序号及相对应的设备名称；②响应情况：参询参数与对应的询价参数响应及正偏离即为“响应”；参询参数与询价参数不符合即为“偏离”。</w:t>
            </w:r>
          </w:p>
        </w:tc>
      </w:tr>
    </w:tbl>
    <w:p w14:paraId="63CD6259">
      <w:pPr>
        <w:pStyle w:val="3"/>
        <w:rPr>
          <w:rFonts w:hint="eastAsia" w:ascii="仿宋" w:hAnsi="仿宋" w:eastAsia="仿宋" w:cs="仿宋"/>
          <w:sz w:val="32"/>
          <w:szCs w:val="32"/>
        </w:rPr>
      </w:pPr>
    </w:p>
    <w:p w14:paraId="4EFE846C">
      <w:pPr>
        <w:rPr>
          <w:rFonts w:hint="eastAsia" w:ascii="仿宋" w:hAnsi="仿宋" w:eastAsia="仿宋" w:cs="仿宋"/>
          <w:sz w:val="32"/>
          <w:szCs w:val="32"/>
        </w:rPr>
      </w:pPr>
    </w:p>
    <w:p w14:paraId="5A450CA4">
      <w:pPr>
        <w:rPr>
          <w:rFonts w:hint="eastAsia" w:ascii="仿宋" w:hAnsi="仿宋" w:eastAsia="仿宋" w:cs="仿宋"/>
          <w:sz w:val="32"/>
          <w:szCs w:val="32"/>
        </w:rPr>
      </w:pPr>
    </w:p>
    <w:p w14:paraId="1A617036">
      <w:pPr>
        <w:rPr>
          <w:rFonts w:hint="eastAsia" w:ascii="仿宋" w:hAnsi="仿宋" w:eastAsia="仿宋" w:cs="仿宋"/>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78D09">
    <w:pPr>
      <w:pStyle w:val="5"/>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762DE48">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B7DFA"/>
    <w:multiLevelType w:val="singleLevel"/>
    <w:tmpl w:val="E16B7DFA"/>
    <w:lvl w:ilvl="0" w:tentative="0">
      <w:start w:val="1"/>
      <w:numFmt w:val="chineseCounting"/>
      <w:suff w:val="nothing"/>
      <w:lvlText w:val="%1、"/>
      <w:lvlJc w:val="left"/>
      <w:rPr>
        <w:rFonts w:hint="eastAsia"/>
      </w:rPr>
    </w:lvl>
  </w:abstractNum>
  <w:abstractNum w:abstractNumId="1">
    <w:nsid w:val="E7DDAF01"/>
    <w:multiLevelType w:val="singleLevel"/>
    <w:tmpl w:val="E7DDAF01"/>
    <w:lvl w:ilvl="0" w:tentative="0">
      <w:start w:val="1"/>
      <w:numFmt w:val="decimal"/>
      <w:suff w:val="nothing"/>
      <w:lvlText w:val="%1、"/>
      <w:lvlJc w:val="left"/>
    </w:lvl>
  </w:abstractNum>
  <w:abstractNum w:abstractNumId="2">
    <w:nsid w:val="166AD568"/>
    <w:multiLevelType w:val="singleLevel"/>
    <w:tmpl w:val="166AD568"/>
    <w:lvl w:ilvl="0" w:tentative="0">
      <w:start w:val="1"/>
      <w:numFmt w:val="decimal"/>
      <w:suff w:val="nothing"/>
      <w:lvlText w:val="%1、"/>
      <w:lvlJc w:val="left"/>
    </w:lvl>
  </w:abstractNum>
  <w:abstractNum w:abstractNumId="3">
    <w:nsid w:val="1CA9CA20"/>
    <w:multiLevelType w:val="singleLevel"/>
    <w:tmpl w:val="1CA9CA20"/>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TFhZmQyNTI0YTk2MzA1MWE4MzYwMjc0ZDc3MTY1OTMifQ=="/>
  </w:docVars>
  <w:rsids>
    <w:rsidRoot w:val="005F248E"/>
    <w:rsid w:val="000007A8"/>
    <w:rsid w:val="00000D90"/>
    <w:rsid w:val="00001916"/>
    <w:rsid w:val="00001AE7"/>
    <w:rsid w:val="00003350"/>
    <w:rsid w:val="00003E30"/>
    <w:rsid w:val="000045FC"/>
    <w:rsid w:val="00004A21"/>
    <w:rsid w:val="00004C8E"/>
    <w:rsid w:val="00004F89"/>
    <w:rsid w:val="000059AF"/>
    <w:rsid w:val="00005B0E"/>
    <w:rsid w:val="0000703B"/>
    <w:rsid w:val="00007BE5"/>
    <w:rsid w:val="00007D7B"/>
    <w:rsid w:val="000108CD"/>
    <w:rsid w:val="00011295"/>
    <w:rsid w:val="00013C83"/>
    <w:rsid w:val="00014089"/>
    <w:rsid w:val="000140FC"/>
    <w:rsid w:val="00014A49"/>
    <w:rsid w:val="00014BFD"/>
    <w:rsid w:val="00015F0C"/>
    <w:rsid w:val="00015FC9"/>
    <w:rsid w:val="0001633B"/>
    <w:rsid w:val="0001639E"/>
    <w:rsid w:val="0001645B"/>
    <w:rsid w:val="0001646B"/>
    <w:rsid w:val="000169E5"/>
    <w:rsid w:val="00020156"/>
    <w:rsid w:val="000218A8"/>
    <w:rsid w:val="00023165"/>
    <w:rsid w:val="000239B2"/>
    <w:rsid w:val="00023DAE"/>
    <w:rsid w:val="00023F5D"/>
    <w:rsid w:val="00024356"/>
    <w:rsid w:val="000243B1"/>
    <w:rsid w:val="00024D69"/>
    <w:rsid w:val="000264F3"/>
    <w:rsid w:val="00026C02"/>
    <w:rsid w:val="00026F53"/>
    <w:rsid w:val="000309E0"/>
    <w:rsid w:val="00030AA9"/>
    <w:rsid w:val="000311CF"/>
    <w:rsid w:val="000318E3"/>
    <w:rsid w:val="00032AF5"/>
    <w:rsid w:val="00034AFA"/>
    <w:rsid w:val="00035A1B"/>
    <w:rsid w:val="00036AD4"/>
    <w:rsid w:val="0003718F"/>
    <w:rsid w:val="0003773F"/>
    <w:rsid w:val="00040C86"/>
    <w:rsid w:val="000412C3"/>
    <w:rsid w:val="000413D7"/>
    <w:rsid w:val="000418FB"/>
    <w:rsid w:val="00041965"/>
    <w:rsid w:val="00041DB6"/>
    <w:rsid w:val="00041E73"/>
    <w:rsid w:val="00041FAA"/>
    <w:rsid w:val="00042E85"/>
    <w:rsid w:val="00042F2E"/>
    <w:rsid w:val="000431D4"/>
    <w:rsid w:val="000433C4"/>
    <w:rsid w:val="000444A4"/>
    <w:rsid w:val="00044968"/>
    <w:rsid w:val="000449D0"/>
    <w:rsid w:val="00044A1A"/>
    <w:rsid w:val="000450A8"/>
    <w:rsid w:val="00046352"/>
    <w:rsid w:val="00046C44"/>
    <w:rsid w:val="00047B71"/>
    <w:rsid w:val="00050214"/>
    <w:rsid w:val="00050C7B"/>
    <w:rsid w:val="00051B46"/>
    <w:rsid w:val="00051DAB"/>
    <w:rsid w:val="0005200B"/>
    <w:rsid w:val="000524DB"/>
    <w:rsid w:val="00053D66"/>
    <w:rsid w:val="00054097"/>
    <w:rsid w:val="00054D69"/>
    <w:rsid w:val="000551FC"/>
    <w:rsid w:val="000554DB"/>
    <w:rsid w:val="00055B38"/>
    <w:rsid w:val="00055F9A"/>
    <w:rsid w:val="000567B9"/>
    <w:rsid w:val="00056B64"/>
    <w:rsid w:val="000600B9"/>
    <w:rsid w:val="00062BF4"/>
    <w:rsid w:val="00063BFC"/>
    <w:rsid w:val="000640BE"/>
    <w:rsid w:val="0006498A"/>
    <w:rsid w:val="00064FF9"/>
    <w:rsid w:val="000660B9"/>
    <w:rsid w:val="00066A91"/>
    <w:rsid w:val="00066D60"/>
    <w:rsid w:val="000674B8"/>
    <w:rsid w:val="000677FB"/>
    <w:rsid w:val="00067A41"/>
    <w:rsid w:val="00067EAA"/>
    <w:rsid w:val="00070449"/>
    <w:rsid w:val="00070D96"/>
    <w:rsid w:val="00071FBD"/>
    <w:rsid w:val="00072339"/>
    <w:rsid w:val="00072B6A"/>
    <w:rsid w:val="000731EB"/>
    <w:rsid w:val="00073B68"/>
    <w:rsid w:val="0007451D"/>
    <w:rsid w:val="000746FE"/>
    <w:rsid w:val="00074D4C"/>
    <w:rsid w:val="00075E1E"/>
    <w:rsid w:val="0007653E"/>
    <w:rsid w:val="00076CAF"/>
    <w:rsid w:val="0007708A"/>
    <w:rsid w:val="000775C2"/>
    <w:rsid w:val="00077671"/>
    <w:rsid w:val="000805B3"/>
    <w:rsid w:val="00081EAB"/>
    <w:rsid w:val="00081F56"/>
    <w:rsid w:val="00081F7E"/>
    <w:rsid w:val="00083964"/>
    <w:rsid w:val="00083B69"/>
    <w:rsid w:val="00084977"/>
    <w:rsid w:val="000850B5"/>
    <w:rsid w:val="0008555A"/>
    <w:rsid w:val="00086479"/>
    <w:rsid w:val="00086E25"/>
    <w:rsid w:val="00087100"/>
    <w:rsid w:val="000871F5"/>
    <w:rsid w:val="000876C4"/>
    <w:rsid w:val="00090B31"/>
    <w:rsid w:val="00091102"/>
    <w:rsid w:val="000912C4"/>
    <w:rsid w:val="000919D1"/>
    <w:rsid w:val="00091A1C"/>
    <w:rsid w:val="000932F1"/>
    <w:rsid w:val="00093525"/>
    <w:rsid w:val="00093AAF"/>
    <w:rsid w:val="0009403D"/>
    <w:rsid w:val="00094414"/>
    <w:rsid w:val="00094F81"/>
    <w:rsid w:val="000953B7"/>
    <w:rsid w:val="0009572B"/>
    <w:rsid w:val="00095BDE"/>
    <w:rsid w:val="00095FC3"/>
    <w:rsid w:val="00096EA4"/>
    <w:rsid w:val="00097563"/>
    <w:rsid w:val="00097B5C"/>
    <w:rsid w:val="00097BB3"/>
    <w:rsid w:val="00097FBD"/>
    <w:rsid w:val="000A03E6"/>
    <w:rsid w:val="000A041F"/>
    <w:rsid w:val="000A0497"/>
    <w:rsid w:val="000A2446"/>
    <w:rsid w:val="000A2BF7"/>
    <w:rsid w:val="000A38FF"/>
    <w:rsid w:val="000A428E"/>
    <w:rsid w:val="000A473C"/>
    <w:rsid w:val="000A6C62"/>
    <w:rsid w:val="000A72A2"/>
    <w:rsid w:val="000A72DA"/>
    <w:rsid w:val="000A7B7F"/>
    <w:rsid w:val="000A7C32"/>
    <w:rsid w:val="000B109A"/>
    <w:rsid w:val="000B123C"/>
    <w:rsid w:val="000B13AA"/>
    <w:rsid w:val="000B161C"/>
    <w:rsid w:val="000B217D"/>
    <w:rsid w:val="000B2883"/>
    <w:rsid w:val="000B3102"/>
    <w:rsid w:val="000B3C34"/>
    <w:rsid w:val="000B3C45"/>
    <w:rsid w:val="000B421A"/>
    <w:rsid w:val="000B51EC"/>
    <w:rsid w:val="000B539E"/>
    <w:rsid w:val="000B5B8C"/>
    <w:rsid w:val="000B697C"/>
    <w:rsid w:val="000B6A2A"/>
    <w:rsid w:val="000B7279"/>
    <w:rsid w:val="000B7E18"/>
    <w:rsid w:val="000C099E"/>
    <w:rsid w:val="000C0F33"/>
    <w:rsid w:val="000C239F"/>
    <w:rsid w:val="000C2686"/>
    <w:rsid w:val="000C2F1A"/>
    <w:rsid w:val="000C369D"/>
    <w:rsid w:val="000C376C"/>
    <w:rsid w:val="000C3CC2"/>
    <w:rsid w:val="000C5504"/>
    <w:rsid w:val="000C5BD8"/>
    <w:rsid w:val="000C7E17"/>
    <w:rsid w:val="000D042B"/>
    <w:rsid w:val="000D090B"/>
    <w:rsid w:val="000D0EB0"/>
    <w:rsid w:val="000D0F2C"/>
    <w:rsid w:val="000D171F"/>
    <w:rsid w:val="000D179A"/>
    <w:rsid w:val="000D3FD9"/>
    <w:rsid w:val="000D45C2"/>
    <w:rsid w:val="000D541D"/>
    <w:rsid w:val="000D74BD"/>
    <w:rsid w:val="000D7EF0"/>
    <w:rsid w:val="000E0BA5"/>
    <w:rsid w:val="000E15EA"/>
    <w:rsid w:val="000E1A5C"/>
    <w:rsid w:val="000E1BE1"/>
    <w:rsid w:val="000E1BEB"/>
    <w:rsid w:val="000E2601"/>
    <w:rsid w:val="000E2830"/>
    <w:rsid w:val="000E2EF5"/>
    <w:rsid w:val="000E32EB"/>
    <w:rsid w:val="000E3BC0"/>
    <w:rsid w:val="000E3EA3"/>
    <w:rsid w:val="000E59E1"/>
    <w:rsid w:val="000E5AAD"/>
    <w:rsid w:val="000E6622"/>
    <w:rsid w:val="000E6BF7"/>
    <w:rsid w:val="000E6EE5"/>
    <w:rsid w:val="000E76C7"/>
    <w:rsid w:val="000F1337"/>
    <w:rsid w:val="000F1D64"/>
    <w:rsid w:val="000F29B5"/>
    <w:rsid w:val="000F2ACD"/>
    <w:rsid w:val="000F3047"/>
    <w:rsid w:val="000F311A"/>
    <w:rsid w:val="000F329B"/>
    <w:rsid w:val="000F4D31"/>
    <w:rsid w:val="000F5069"/>
    <w:rsid w:val="000F5D92"/>
    <w:rsid w:val="000F65FA"/>
    <w:rsid w:val="000F6AD4"/>
    <w:rsid w:val="000F6DD8"/>
    <w:rsid w:val="000F6E14"/>
    <w:rsid w:val="000F723D"/>
    <w:rsid w:val="000F7444"/>
    <w:rsid w:val="000F7F76"/>
    <w:rsid w:val="0010026A"/>
    <w:rsid w:val="001009D4"/>
    <w:rsid w:val="00100D2B"/>
    <w:rsid w:val="00100E68"/>
    <w:rsid w:val="0010203F"/>
    <w:rsid w:val="0010235B"/>
    <w:rsid w:val="00102753"/>
    <w:rsid w:val="001032B1"/>
    <w:rsid w:val="0010332E"/>
    <w:rsid w:val="001039A2"/>
    <w:rsid w:val="001043F5"/>
    <w:rsid w:val="00104681"/>
    <w:rsid w:val="00104D99"/>
    <w:rsid w:val="00104E82"/>
    <w:rsid w:val="00105532"/>
    <w:rsid w:val="00105919"/>
    <w:rsid w:val="00105E15"/>
    <w:rsid w:val="00106412"/>
    <w:rsid w:val="0010676E"/>
    <w:rsid w:val="0010746C"/>
    <w:rsid w:val="00107D57"/>
    <w:rsid w:val="00107FED"/>
    <w:rsid w:val="0011044A"/>
    <w:rsid w:val="00110A93"/>
    <w:rsid w:val="00110BFC"/>
    <w:rsid w:val="00111182"/>
    <w:rsid w:val="00111AAD"/>
    <w:rsid w:val="00113236"/>
    <w:rsid w:val="0011377F"/>
    <w:rsid w:val="00114422"/>
    <w:rsid w:val="00114CFE"/>
    <w:rsid w:val="001161FE"/>
    <w:rsid w:val="00116872"/>
    <w:rsid w:val="0011758C"/>
    <w:rsid w:val="00117757"/>
    <w:rsid w:val="001177E5"/>
    <w:rsid w:val="0012004D"/>
    <w:rsid w:val="00120AA8"/>
    <w:rsid w:val="0012137B"/>
    <w:rsid w:val="001219ED"/>
    <w:rsid w:val="00122037"/>
    <w:rsid w:val="001225C8"/>
    <w:rsid w:val="00122B27"/>
    <w:rsid w:val="00122B9F"/>
    <w:rsid w:val="00122D62"/>
    <w:rsid w:val="0012323B"/>
    <w:rsid w:val="00123BE3"/>
    <w:rsid w:val="00124582"/>
    <w:rsid w:val="0012576E"/>
    <w:rsid w:val="00125B5A"/>
    <w:rsid w:val="00126324"/>
    <w:rsid w:val="0012654C"/>
    <w:rsid w:val="001272B2"/>
    <w:rsid w:val="00127316"/>
    <w:rsid w:val="001276B4"/>
    <w:rsid w:val="001311B8"/>
    <w:rsid w:val="00131C4A"/>
    <w:rsid w:val="00132229"/>
    <w:rsid w:val="0013234B"/>
    <w:rsid w:val="001329B2"/>
    <w:rsid w:val="00133681"/>
    <w:rsid w:val="00133921"/>
    <w:rsid w:val="00133952"/>
    <w:rsid w:val="0013431B"/>
    <w:rsid w:val="001349B6"/>
    <w:rsid w:val="00134AFC"/>
    <w:rsid w:val="00136CDB"/>
    <w:rsid w:val="0014036B"/>
    <w:rsid w:val="001407E5"/>
    <w:rsid w:val="00140AEE"/>
    <w:rsid w:val="0014170D"/>
    <w:rsid w:val="001417C4"/>
    <w:rsid w:val="0014182D"/>
    <w:rsid w:val="00141CAA"/>
    <w:rsid w:val="00141D95"/>
    <w:rsid w:val="001420A2"/>
    <w:rsid w:val="00142B4D"/>
    <w:rsid w:val="001435A4"/>
    <w:rsid w:val="00143E77"/>
    <w:rsid w:val="001441B7"/>
    <w:rsid w:val="0014549B"/>
    <w:rsid w:val="001472DC"/>
    <w:rsid w:val="00147425"/>
    <w:rsid w:val="00150147"/>
    <w:rsid w:val="0015084D"/>
    <w:rsid w:val="00151248"/>
    <w:rsid w:val="001528C8"/>
    <w:rsid w:val="0015336F"/>
    <w:rsid w:val="00153C85"/>
    <w:rsid w:val="0015441E"/>
    <w:rsid w:val="001545B2"/>
    <w:rsid w:val="0015461A"/>
    <w:rsid w:val="0015577E"/>
    <w:rsid w:val="00155B25"/>
    <w:rsid w:val="00156317"/>
    <w:rsid w:val="001568DD"/>
    <w:rsid w:val="00157AA7"/>
    <w:rsid w:val="00157B3B"/>
    <w:rsid w:val="00160452"/>
    <w:rsid w:val="00160CDE"/>
    <w:rsid w:val="0016273E"/>
    <w:rsid w:val="00163DA3"/>
    <w:rsid w:val="00163F41"/>
    <w:rsid w:val="00165630"/>
    <w:rsid w:val="00166241"/>
    <w:rsid w:val="0016650B"/>
    <w:rsid w:val="001665C8"/>
    <w:rsid w:val="001666E3"/>
    <w:rsid w:val="0016677B"/>
    <w:rsid w:val="0016691B"/>
    <w:rsid w:val="00167395"/>
    <w:rsid w:val="001674CF"/>
    <w:rsid w:val="0017055A"/>
    <w:rsid w:val="001706B8"/>
    <w:rsid w:val="00170A0B"/>
    <w:rsid w:val="00170A9A"/>
    <w:rsid w:val="00170CA5"/>
    <w:rsid w:val="00171386"/>
    <w:rsid w:val="00171A6D"/>
    <w:rsid w:val="00171CAF"/>
    <w:rsid w:val="00171D8A"/>
    <w:rsid w:val="00171F12"/>
    <w:rsid w:val="0017244B"/>
    <w:rsid w:val="00172AA8"/>
    <w:rsid w:val="00173C3B"/>
    <w:rsid w:val="00173EF1"/>
    <w:rsid w:val="001742DC"/>
    <w:rsid w:val="001744D0"/>
    <w:rsid w:val="00175236"/>
    <w:rsid w:val="0017579B"/>
    <w:rsid w:val="00175C96"/>
    <w:rsid w:val="00175CE6"/>
    <w:rsid w:val="001760AC"/>
    <w:rsid w:val="00176606"/>
    <w:rsid w:val="00176C51"/>
    <w:rsid w:val="00177100"/>
    <w:rsid w:val="0017772A"/>
    <w:rsid w:val="00177CA1"/>
    <w:rsid w:val="00177DCD"/>
    <w:rsid w:val="00180BDD"/>
    <w:rsid w:val="001814A3"/>
    <w:rsid w:val="00181588"/>
    <w:rsid w:val="00181AAC"/>
    <w:rsid w:val="00181FBC"/>
    <w:rsid w:val="001835FF"/>
    <w:rsid w:val="00185498"/>
    <w:rsid w:val="00185B31"/>
    <w:rsid w:val="001860E8"/>
    <w:rsid w:val="00186427"/>
    <w:rsid w:val="001869F0"/>
    <w:rsid w:val="00186EE8"/>
    <w:rsid w:val="00187ABA"/>
    <w:rsid w:val="00187F06"/>
    <w:rsid w:val="00190FEF"/>
    <w:rsid w:val="001914C8"/>
    <w:rsid w:val="00191BCA"/>
    <w:rsid w:val="00192118"/>
    <w:rsid w:val="00192161"/>
    <w:rsid w:val="001929EC"/>
    <w:rsid w:val="00193072"/>
    <w:rsid w:val="00193085"/>
    <w:rsid w:val="00193117"/>
    <w:rsid w:val="00194042"/>
    <w:rsid w:val="001940AD"/>
    <w:rsid w:val="00194DFB"/>
    <w:rsid w:val="00195C84"/>
    <w:rsid w:val="0019720F"/>
    <w:rsid w:val="001A1109"/>
    <w:rsid w:val="001A12B2"/>
    <w:rsid w:val="001A133A"/>
    <w:rsid w:val="001A1511"/>
    <w:rsid w:val="001A1892"/>
    <w:rsid w:val="001A244A"/>
    <w:rsid w:val="001A2A43"/>
    <w:rsid w:val="001A381C"/>
    <w:rsid w:val="001A3D27"/>
    <w:rsid w:val="001A3FA8"/>
    <w:rsid w:val="001A428E"/>
    <w:rsid w:val="001A4484"/>
    <w:rsid w:val="001A4993"/>
    <w:rsid w:val="001A4EB0"/>
    <w:rsid w:val="001A4FF7"/>
    <w:rsid w:val="001A5C5C"/>
    <w:rsid w:val="001A62C6"/>
    <w:rsid w:val="001A6ACD"/>
    <w:rsid w:val="001A6F13"/>
    <w:rsid w:val="001A7267"/>
    <w:rsid w:val="001A751C"/>
    <w:rsid w:val="001A7D6E"/>
    <w:rsid w:val="001B0015"/>
    <w:rsid w:val="001B0116"/>
    <w:rsid w:val="001B0D02"/>
    <w:rsid w:val="001B0DE1"/>
    <w:rsid w:val="001B1378"/>
    <w:rsid w:val="001B1AE6"/>
    <w:rsid w:val="001B1EAC"/>
    <w:rsid w:val="001B22B3"/>
    <w:rsid w:val="001B2711"/>
    <w:rsid w:val="001B293C"/>
    <w:rsid w:val="001B346B"/>
    <w:rsid w:val="001B42D1"/>
    <w:rsid w:val="001B4816"/>
    <w:rsid w:val="001B4E4C"/>
    <w:rsid w:val="001B51E8"/>
    <w:rsid w:val="001B5331"/>
    <w:rsid w:val="001B5E54"/>
    <w:rsid w:val="001B5E76"/>
    <w:rsid w:val="001B7275"/>
    <w:rsid w:val="001B78EB"/>
    <w:rsid w:val="001B7949"/>
    <w:rsid w:val="001C0367"/>
    <w:rsid w:val="001C17EC"/>
    <w:rsid w:val="001C18FD"/>
    <w:rsid w:val="001C1A88"/>
    <w:rsid w:val="001C1DB4"/>
    <w:rsid w:val="001C2F4A"/>
    <w:rsid w:val="001C2F5C"/>
    <w:rsid w:val="001C3217"/>
    <w:rsid w:val="001C375E"/>
    <w:rsid w:val="001C40E4"/>
    <w:rsid w:val="001C424A"/>
    <w:rsid w:val="001C4322"/>
    <w:rsid w:val="001C658B"/>
    <w:rsid w:val="001C6B69"/>
    <w:rsid w:val="001C6CB4"/>
    <w:rsid w:val="001C7357"/>
    <w:rsid w:val="001C7A18"/>
    <w:rsid w:val="001D0239"/>
    <w:rsid w:val="001D02B1"/>
    <w:rsid w:val="001D02C1"/>
    <w:rsid w:val="001D0661"/>
    <w:rsid w:val="001D0695"/>
    <w:rsid w:val="001D151A"/>
    <w:rsid w:val="001D2724"/>
    <w:rsid w:val="001D2731"/>
    <w:rsid w:val="001D2930"/>
    <w:rsid w:val="001D2E5D"/>
    <w:rsid w:val="001D32CE"/>
    <w:rsid w:val="001D4356"/>
    <w:rsid w:val="001D4396"/>
    <w:rsid w:val="001D4916"/>
    <w:rsid w:val="001D497F"/>
    <w:rsid w:val="001D57B4"/>
    <w:rsid w:val="001D60FF"/>
    <w:rsid w:val="001D62B3"/>
    <w:rsid w:val="001D6EA7"/>
    <w:rsid w:val="001D75EC"/>
    <w:rsid w:val="001D7F71"/>
    <w:rsid w:val="001E17B3"/>
    <w:rsid w:val="001E2212"/>
    <w:rsid w:val="001E2833"/>
    <w:rsid w:val="001E2896"/>
    <w:rsid w:val="001E3999"/>
    <w:rsid w:val="001E50FF"/>
    <w:rsid w:val="001E5686"/>
    <w:rsid w:val="001E5D34"/>
    <w:rsid w:val="001E5D87"/>
    <w:rsid w:val="001E6749"/>
    <w:rsid w:val="001E6FB0"/>
    <w:rsid w:val="001E735C"/>
    <w:rsid w:val="001E737F"/>
    <w:rsid w:val="001E7E21"/>
    <w:rsid w:val="001F020F"/>
    <w:rsid w:val="001F0443"/>
    <w:rsid w:val="001F04F5"/>
    <w:rsid w:val="001F06F9"/>
    <w:rsid w:val="001F1C86"/>
    <w:rsid w:val="001F246F"/>
    <w:rsid w:val="001F2EFF"/>
    <w:rsid w:val="001F3156"/>
    <w:rsid w:val="001F33C9"/>
    <w:rsid w:val="001F34DE"/>
    <w:rsid w:val="001F3874"/>
    <w:rsid w:val="001F4AFA"/>
    <w:rsid w:val="001F4EBA"/>
    <w:rsid w:val="001F5414"/>
    <w:rsid w:val="001F5B1C"/>
    <w:rsid w:val="001F63BA"/>
    <w:rsid w:val="001F667A"/>
    <w:rsid w:val="001F677C"/>
    <w:rsid w:val="001F6FA0"/>
    <w:rsid w:val="001F7549"/>
    <w:rsid w:val="001F7595"/>
    <w:rsid w:val="001F7670"/>
    <w:rsid w:val="001F7DCD"/>
    <w:rsid w:val="002005D9"/>
    <w:rsid w:val="002026BB"/>
    <w:rsid w:val="00203374"/>
    <w:rsid w:val="0020372B"/>
    <w:rsid w:val="00204FA8"/>
    <w:rsid w:val="00205C80"/>
    <w:rsid w:val="00205F63"/>
    <w:rsid w:val="0020627A"/>
    <w:rsid w:val="00206782"/>
    <w:rsid w:val="00206D1D"/>
    <w:rsid w:val="00210DB7"/>
    <w:rsid w:val="0021252E"/>
    <w:rsid w:val="00212F1B"/>
    <w:rsid w:val="00213AF6"/>
    <w:rsid w:val="00213F09"/>
    <w:rsid w:val="00213FF2"/>
    <w:rsid w:val="002140CF"/>
    <w:rsid w:val="002150BD"/>
    <w:rsid w:val="00216A38"/>
    <w:rsid w:val="00216D59"/>
    <w:rsid w:val="002170AB"/>
    <w:rsid w:val="0021725C"/>
    <w:rsid w:val="00217386"/>
    <w:rsid w:val="0022015B"/>
    <w:rsid w:val="0022073C"/>
    <w:rsid w:val="00220A0E"/>
    <w:rsid w:val="00220CA5"/>
    <w:rsid w:val="002213DC"/>
    <w:rsid w:val="0022163E"/>
    <w:rsid w:val="00222658"/>
    <w:rsid w:val="00222BC4"/>
    <w:rsid w:val="002244E3"/>
    <w:rsid w:val="002246B2"/>
    <w:rsid w:val="00225473"/>
    <w:rsid w:val="00225A27"/>
    <w:rsid w:val="00226A6C"/>
    <w:rsid w:val="0023019E"/>
    <w:rsid w:val="0023045A"/>
    <w:rsid w:val="002318AE"/>
    <w:rsid w:val="002326BE"/>
    <w:rsid w:val="002332E1"/>
    <w:rsid w:val="00233379"/>
    <w:rsid w:val="00234E03"/>
    <w:rsid w:val="00235042"/>
    <w:rsid w:val="002356A4"/>
    <w:rsid w:val="002364F9"/>
    <w:rsid w:val="0023672A"/>
    <w:rsid w:val="00236E8A"/>
    <w:rsid w:val="0023719F"/>
    <w:rsid w:val="002373BF"/>
    <w:rsid w:val="00237988"/>
    <w:rsid w:val="00241420"/>
    <w:rsid w:val="002419A6"/>
    <w:rsid w:val="00241BDB"/>
    <w:rsid w:val="00241C90"/>
    <w:rsid w:val="00242913"/>
    <w:rsid w:val="00242A05"/>
    <w:rsid w:val="00242BE1"/>
    <w:rsid w:val="00243A3B"/>
    <w:rsid w:val="002449DB"/>
    <w:rsid w:val="00244BD5"/>
    <w:rsid w:val="002457C2"/>
    <w:rsid w:val="00245F20"/>
    <w:rsid w:val="002461E5"/>
    <w:rsid w:val="0024682C"/>
    <w:rsid w:val="00246BA9"/>
    <w:rsid w:val="002477FA"/>
    <w:rsid w:val="00247B2E"/>
    <w:rsid w:val="00250147"/>
    <w:rsid w:val="002504A6"/>
    <w:rsid w:val="00250D06"/>
    <w:rsid w:val="00251EA0"/>
    <w:rsid w:val="00251F92"/>
    <w:rsid w:val="00252E67"/>
    <w:rsid w:val="00252F10"/>
    <w:rsid w:val="00252F46"/>
    <w:rsid w:val="00253321"/>
    <w:rsid w:val="00253729"/>
    <w:rsid w:val="00253885"/>
    <w:rsid w:val="00253B14"/>
    <w:rsid w:val="00253BD5"/>
    <w:rsid w:val="00253F10"/>
    <w:rsid w:val="00254A0C"/>
    <w:rsid w:val="00256117"/>
    <w:rsid w:val="00256613"/>
    <w:rsid w:val="00256D6C"/>
    <w:rsid w:val="00257C3F"/>
    <w:rsid w:val="0026000A"/>
    <w:rsid w:val="00260F39"/>
    <w:rsid w:val="00260F6E"/>
    <w:rsid w:val="002613DC"/>
    <w:rsid w:val="00262168"/>
    <w:rsid w:val="00262A38"/>
    <w:rsid w:val="00262E1B"/>
    <w:rsid w:val="00262E36"/>
    <w:rsid w:val="00263150"/>
    <w:rsid w:val="0026361B"/>
    <w:rsid w:val="00263B79"/>
    <w:rsid w:val="00264978"/>
    <w:rsid w:val="0026548B"/>
    <w:rsid w:val="0026548D"/>
    <w:rsid w:val="0026566B"/>
    <w:rsid w:val="00266162"/>
    <w:rsid w:val="0026634F"/>
    <w:rsid w:val="0026662E"/>
    <w:rsid w:val="00266679"/>
    <w:rsid w:val="00266C73"/>
    <w:rsid w:val="002702C9"/>
    <w:rsid w:val="00270AE0"/>
    <w:rsid w:val="00270C28"/>
    <w:rsid w:val="00270FA4"/>
    <w:rsid w:val="002715BA"/>
    <w:rsid w:val="00271682"/>
    <w:rsid w:val="00271BEE"/>
    <w:rsid w:val="00272FE4"/>
    <w:rsid w:val="00273B06"/>
    <w:rsid w:val="002740AC"/>
    <w:rsid w:val="0027410B"/>
    <w:rsid w:val="00274C6D"/>
    <w:rsid w:val="00274ECC"/>
    <w:rsid w:val="00276A4C"/>
    <w:rsid w:val="00276BF0"/>
    <w:rsid w:val="002771DC"/>
    <w:rsid w:val="002772E3"/>
    <w:rsid w:val="00277FCD"/>
    <w:rsid w:val="00280908"/>
    <w:rsid w:val="0028094C"/>
    <w:rsid w:val="00280AB9"/>
    <w:rsid w:val="0028133C"/>
    <w:rsid w:val="0028161B"/>
    <w:rsid w:val="00281817"/>
    <w:rsid w:val="00281C12"/>
    <w:rsid w:val="00282A51"/>
    <w:rsid w:val="00282E30"/>
    <w:rsid w:val="002839AA"/>
    <w:rsid w:val="00284794"/>
    <w:rsid w:val="00284B51"/>
    <w:rsid w:val="00285FB3"/>
    <w:rsid w:val="00286070"/>
    <w:rsid w:val="002864EF"/>
    <w:rsid w:val="0028659E"/>
    <w:rsid w:val="0028730D"/>
    <w:rsid w:val="002878E2"/>
    <w:rsid w:val="002901EA"/>
    <w:rsid w:val="00290440"/>
    <w:rsid w:val="0029155B"/>
    <w:rsid w:val="00291BC1"/>
    <w:rsid w:val="00292882"/>
    <w:rsid w:val="00292B65"/>
    <w:rsid w:val="00293260"/>
    <w:rsid w:val="00293A62"/>
    <w:rsid w:val="00293DDE"/>
    <w:rsid w:val="00294301"/>
    <w:rsid w:val="00294EA0"/>
    <w:rsid w:val="00295407"/>
    <w:rsid w:val="00295498"/>
    <w:rsid w:val="00295650"/>
    <w:rsid w:val="00295673"/>
    <w:rsid w:val="00296128"/>
    <w:rsid w:val="00296C01"/>
    <w:rsid w:val="00296FE8"/>
    <w:rsid w:val="002A016A"/>
    <w:rsid w:val="002A0D27"/>
    <w:rsid w:val="002A11A0"/>
    <w:rsid w:val="002A14F7"/>
    <w:rsid w:val="002A165F"/>
    <w:rsid w:val="002A169C"/>
    <w:rsid w:val="002A20E0"/>
    <w:rsid w:val="002A21D1"/>
    <w:rsid w:val="002A3283"/>
    <w:rsid w:val="002A3384"/>
    <w:rsid w:val="002A3746"/>
    <w:rsid w:val="002A4735"/>
    <w:rsid w:val="002B0027"/>
    <w:rsid w:val="002B0D32"/>
    <w:rsid w:val="002B27D4"/>
    <w:rsid w:val="002B45F2"/>
    <w:rsid w:val="002B4958"/>
    <w:rsid w:val="002B5315"/>
    <w:rsid w:val="002B6A30"/>
    <w:rsid w:val="002B7C96"/>
    <w:rsid w:val="002B7F25"/>
    <w:rsid w:val="002B7FF2"/>
    <w:rsid w:val="002C08CE"/>
    <w:rsid w:val="002C0C46"/>
    <w:rsid w:val="002C11AC"/>
    <w:rsid w:val="002C17E0"/>
    <w:rsid w:val="002C1D21"/>
    <w:rsid w:val="002C1E23"/>
    <w:rsid w:val="002C49D7"/>
    <w:rsid w:val="002C53B7"/>
    <w:rsid w:val="002C5F61"/>
    <w:rsid w:val="002C60A7"/>
    <w:rsid w:val="002C611D"/>
    <w:rsid w:val="002C75DA"/>
    <w:rsid w:val="002D03F9"/>
    <w:rsid w:val="002D2345"/>
    <w:rsid w:val="002D3AD2"/>
    <w:rsid w:val="002D3B44"/>
    <w:rsid w:val="002D4B26"/>
    <w:rsid w:val="002D5EDB"/>
    <w:rsid w:val="002D67A2"/>
    <w:rsid w:val="002D6B47"/>
    <w:rsid w:val="002D704F"/>
    <w:rsid w:val="002D740F"/>
    <w:rsid w:val="002D755E"/>
    <w:rsid w:val="002D77AF"/>
    <w:rsid w:val="002D7AD0"/>
    <w:rsid w:val="002D7D8D"/>
    <w:rsid w:val="002E0620"/>
    <w:rsid w:val="002E09BB"/>
    <w:rsid w:val="002E1043"/>
    <w:rsid w:val="002E203F"/>
    <w:rsid w:val="002E2456"/>
    <w:rsid w:val="002E3739"/>
    <w:rsid w:val="002E4B8E"/>
    <w:rsid w:val="002E52B3"/>
    <w:rsid w:val="002E5FCD"/>
    <w:rsid w:val="002E617B"/>
    <w:rsid w:val="002E70EB"/>
    <w:rsid w:val="002E7D45"/>
    <w:rsid w:val="002E7FEE"/>
    <w:rsid w:val="002F0142"/>
    <w:rsid w:val="002F01B4"/>
    <w:rsid w:val="002F1643"/>
    <w:rsid w:val="002F271E"/>
    <w:rsid w:val="002F27B7"/>
    <w:rsid w:val="002F2A1A"/>
    <w:rsid w:val="002F3DE8"/>
    <w:rsid w:val="002F3F64"/>
    <w:rsid w:val="002F5787"/>
    <w:rsid w:val="002F5A87"/>
    <w:rsid w:val="002F5DF8"/>
    <w:rsid w:val="002F6FB1"/>
    <w:rsid w:val="002F6FDF"/>
    <w:rsid w:val="002F6FF0"/>
    <w:rsid w:val="00300129"/>
    <w:rsid w:val="003006BF"/>
    <w:rsid w:val="003017AC"/>
    <w:rsid w:val="003018EC"/>
    <w:rsid w:val="00301A95"/>
    <w:rsid w:val="00302D09"/>
    <w:rsid w:val="0030344F"/>
    <w:rsid w:val="00303A2F"/>
    <w:rsid w:val="00305C9F"/>
    <w:rsid w:val="003063D6"/>
    <w:rsid w:val="0030685C"/>
    <w:rsid w:val="0030747C"/>
    <w:rsid w:val="003109B1"/>
    <w:rsid w:val="00310B2F"/>
    <w:rsid w:val="00310CEC"/>
    <w:rsid w:val="00310DC8"/>
    <w:rsid w:val="00311F1E"/>
    <w:rsid w:val="00312F6D"/>
    <w:rsid w:val="003131F4"/>
    <w:rsid w:val="0031394E"/>
    <w:rsid w:val="00313FC3"/>
    <w:rsid w:val="00314331"/>
    <w:rsid w:val="003144F9"/>
    <w:rsid w:val="003156CA"/>
    <w:rsid w:val="00315B57"/>
    <w:rsid w:val="00315C08"/>
    <w:rsid w:val="00316D5E"/>
    <w:rsid w:val="003173B8"/>
    <w:rsid w:val="003200EE"/>
    <w:rsid w:val="003209DD"/>
    <w:rsid w:val="00320C2A"/>
    <w:rsid w:val="0032103F"/>
    <w:rsid w:val="00323839"/>
    <w:rsid w:val="0032490A"/>
    <w:rsid w:val="00324D69"/>
    <w:rsid w:val="00325047"/>
    <w:rsid w:val="00325D5E"/>
    <w:rsid w:val="00325DD1"/>
    <w:rsid w:val="00325DFC"/>
    <w:rsid w:val="00327CCD"/>
    <w:rsid w:val="00327EE3"/>
    <w:rsid w:val="0033010C"/>
    <w:rsid w:val="00330B44"/>
    <w:rsid w:val="00330EAF"/>
    <w:rsid w:val="0033165D"/>
    <w:rsid w:val="003316A5"/>
    <w:rsid w:val="00331D56"/>
    <w:rsid w:val="00332B3A"/>
    <w:rsid w:val="00332D8A"/>
    <w:rsid w:val="00332E5F"/>
    <w:rsid w:val="00332EF0"/>
    <w:rsid w:val="0033398F"/>
    <w:rsid w:val="00333A01"/>
    <w:rsid w:val="00334E25"/>
    <w:rsid w:val="00335046"/>
    <w:rsid w:val="00335491"/>
    <w:rsid w:val="0033571E"/>
    <w:rsid w:val="00336425"/>
    <w:rsid w:val="0033645A"/>
    <w:rsid w:val="00336BFB"/>
    <w:rsid w:val="00336F91"/>
    <w:rsid w:val="00337D01"/>
    <w:rsid w:val="00337FAC"/>
    <w:rsid w:val="003403DB"/>
    <w:rsid w:val="003404EE"/>
    <w:rsid w:val="00340E2F"/>
    <w:rsid w:val="00341B3C"/>
    <w:rsid w:val="003433AE"/>
    <w:rsid w:val="00343895"/>
    <w:rsid w:val="003439CF"/>
    <w:rsid w:val="00343F16"/>
    <w:rsid w:val="003442D1"/>
    <w:rsid w:val="00344B85"/>
    <w:rsid w:val="00344BA6"/>
    <w:rsid w:val="00345B49"/>
    <w:rsid w:val="003460BB"/>
    <w:rsid w:val="00347B7E"/>
    <w:rsid w:val="00347EB4"/>
    <w:rsid w:val="00350429"/>
    <w:rsid w:val="00350969"/>
    <w:rsid w:val="00350FEF"/>
    <w:rsid w:val="003524CB"/>
    <w:rsid w:val="00352895"/>
    <w:rsid w:val="00352955"/>
    <w:rsid w:val="00352E4B"/>
    <w:rsid w:val="00352F2C"/>
    <w:rsid w:val="003530E2"/>
    <w:rsid w:val="00354125"/>
    <w:rsid w:val="003555F4"/>
    <w:rsid w:val="00355B92"/>
    <w:rsid w:val="00356245"/>
    <w:rsid w:val="00356567"/>
    <w:rsid w:val="00356736"/>
    <w:rsid w:val="0035777A"/>
    <w:rsid w:val="00357853"/>
    <w:rsid w:val="003602A2"/>
    <w:rsid w:val="0036085E"/>
    <w:rsid w:val="0036111C"/>
    <w:rsid w:val="003612B6"/>
    <w:rsid w:val="003613DC"/>
    <w:rsid w:val="0036239F"/>
    <w:rsid w:val="0036280E"/>
    <w:rsid w:val="003634DE"/>
    <w:rsid w:val="0036350E"/>
    <w:rsid w:val="00364675"/>
    <w:rsid w:val="00367787"/>
    <w:rsid w:val="00367954"/>
    <w:rsid w:val="0037156F"/>
    <w:rsid w:val="00371758"/>
    <w:rsid w:val="00372073"/>
    <w:rsid w:val="00372711"/>
    <w:rsid w:val="00372D40"/>
    <w:rsid w:val="00372DB2"/>
    <w:rsid w:val="003730F4"/>
    <w:rsid w:val="0037362F"/>
    <w:rsid w:val="00373F36"/>
    <w:rsid w:val="00374577"/>
    <w:rsid w:val="003749CA"/>
    <w:rsid w:val="00375E4A"/>
    <w:rsid w:val="00377153"/>
    <w:rsid w:val="00377230"/>
    <w:rsid w:val="003776F0"/>
    <w:rsid w:val="0037788D"/>
    <w:rsid w:val="00380D98"/>
    <w:rsid w:val="00380F63"/>
    <w:rsid w:val="00382177"/>
    <w:rsid w:val="003826D1"/>
    <w:rsid w:val="00382FF7"/>
    <w:rsid w:val="00383179"/>
    <w:rsid w:val="00383E87"/>
    <w:rsid w:val="00384B1C"/>
    <w:rsid w:val="00384E83"/>
    <w:rsid w:val="00384EFF"/>
    <w:rsid w:val="0038541F"/>
    <w:rsid w:val="00385658"/>
    <w:rsid w:val="0038580B"/>
    <w:rsid w:val="003863B5"/>
    <w:rsid w:val="003870F9"/>
    <w:rsid w:val="00387AD3"/>
    <w:rsid w:val="00390ABD"/>
    <w:rsid w:val="0039299E"/>
    <w:rsid w:val="00392F7A"/>
    <w:rsid w:val="00395A29"/>
    <w:rsid w:val="00395A73"/>
    <w:rsid w:val="00395BC4"/>
    <w:rsid w:val="00395D10"/>
    <w:rsid w:val="00396570"/>
    <w:rsid w:val="0039684A"/>
    <w:rsid w:val="00397227"/>
    <w:rsid w:val="0039737C"/>
    <w:rsid w:val="00397679"/>
    <w:rsid w:val="00397EB7"/>
    <w:rsid w:val="00397F33"/>
    <w:rsid w:val="003A0843"/>
    <w:rsid w:val="003A0889"/>
    <w:rsid w:val="003A08A4"/>
    <w:rsid w:val="003A09AE"/>
    <w:rsid w:val="003A17C3"/>
    <w:rsid w:val="003A18BC"/>
    <w:rsid w:val="003A4684"/>
    <w:rsid w:val="003A4AB6"/>
    <w:rsid w:val="003A62D4"/>
    <w:rsid w:val="003A65C4"/>
    <w:rsid w:val="003A6863"/>
    <w:rsid w:val="003A6C2D"/>
    <w:rsid w:val="003A6DFF"/>
    <w:rsid w:val="003A76BD"/>
    <w:rsid w:val="003B0489"/>
    <w:rsid w:val="003B053A"/>
    <w:rsid w:val="003B05D1"/>
    <w:rsid w:val="003B0C84"/>
    <w:rsid w:val="003B1127"/>
    <w:rsid w:val="003B12AF"/>
    <w:rsid w:val="003B159B"/>
    <w:rsid w:val="003B3107"/>
    <w:rsid w:val="003B4178"/>
    <w:rsid w:val="003B41C9"/>
    <w:rsid w:val="003B4B59"/>
    <w:rsid w:val="003B4BC8"/>
    <w:rsid w:val="003B663C"/>
    <w:rsid w:val="003B66AA"/>
    <w:rsid w:val="003B66D1"/>
    <w:rsid w:val="003B6A25"/>
    <w:rsid w:val="003B7041"/>
    <w:rsid w:val="003B73F4"/>
    <w:rsid w:val="003B7856"/>
    <w:rsid w:val="003C03FC"/>
    <w:rsid w:val="003C0A04"/>
    <w:rsid w:val="003C0A7E"/>
    <w:rsid w:val="003C1F60"/>
    <w:rsid w:val="003C27D0"/>
    <w:rsid w:val="003C3546"/>
    <w:rsid w:val="003C4272"/>
    <w:rsid w:val="003C4326"/>
    <w:rsid w:val="003C43E5"/>
    <w:rsid w:val="003C4C72"/>
    <w:rsid w:val="003C4E0F"/>
    <w:rsid w:val="003C5081"/>
    <w:rsid w:val="003C5116"/>
    <w:rsid w:val="003C6CAA"/>
    <w:rsid w:val="003C742F"/>
    <w:rsid w:val="003D18BA"/>
    <w:rsid w:val="003D2CF3"/>
    <w:rsid w:val="003D2D69"/>
    <w:rsid w:val="003D30D8"/>
    <w:rsid w:val="003D3A93"/>
    <w:rsid w:val="003D3BB2"/>
    <w:rsid w:val="003D3F31"/>
    <w:rsid w:val="003D4803"/>
    <w:rsid w:val="003D62C5"/>
    <w:rsid w:val="003D7CBC"/>
    <w:rsid w:val="003D7DAA"/>
    <w:rsid w:val="003E0058"/>
    <w:rsid w:val="003E0201"/>
    <w:rsid w:val="003E07B6"/>
    <w:rsid w:val="003E180B"/>
    <w:rsid w:val="003E24CD"/>
    <w:rsid w:val="003E314F"/>
    <w:rsid w:val="003E40AE"/>
    <w:rsid w:val="003E4A9D"/>
    <w:rsid w:val="003E4D81"/>
    <w:rsid w:val="003E54C6"/>
    <w:rsid w:val="003E56C6"/>
    <w:rsid w:val="003E5934"/>
    <w:rsid w:val="003E75B1"/>
    <w:rsid w:val="003E7E2F"/>
    <w:rsid w:val="003F0218"/>
    <w:rsid w:val="003F0705"/>
    <w:rsid w:val="003F1A32"/>
    <w:rsid w:val="003F2B59"/>
    <w:rsid w:val="003F3054"/>
    <w:rsid w:val="003F44B8"/>
    <w:rsid w:val="003F4CBD"/>
    <w:rsid w:val="003F4EAA"/>
    <w:rsid w:val="003F596A"/>
    <w:rsid w:val="003F5CBD"/>
    <w:rsid w:val="003F67F8"/>
    <w:rsid w:val="003F6A69"/>
    <w:rsid w:val="003F6B6B"/>
    <w:rsid w:val="003F6C06"/>
    <w:rsid w:val="003F7258"/>
    <w:rsid w:val="003F75BE"/>
    <w:rsid w:val="003F769F"/>
    <w:rsid w:val="003F771B"/>
    <w:rsid w:val="003F78E1"/>
    <w:rsid w:val="00400EAC"/>
    <w:rsid w:val="004017A8"/>
    <w:rsid w:val="00401E06"/>
    <w:rsid w:val="0040460D"/>
    <w:rsid w:val="00404A5E"/>
    <w:rsid w:val="00404EAA"/>
    <w:rsid w:val="00404EFA"/>
    <w:rsid w:val="00405995"/>
    <w:rsid w:val="0040620B"/>
    <w:rsid w:val="004075E6"/>
    <w:rsid w:val="0041135B"/>
    <w:rsid w:val="0041192B"/>
    <w:rsid w:val="00412312"/>
    <w:rsid w:val="00412E9A"/>
    <w:rsid w:val="00413546"/>
    <w:rsid w:val="00413EA5"/>
    <w:rsid w:val="004140A6"/>
    <w:rsid w:val="004149C6"/>
    <w:rsid w:val="00414A20"/>
    <w:rsid w:val="00414E62"/>
    <w:rsid w:val="00415208"/>
    <w:rsid w:val="00415571"/>
    <w:rsid w:val="004157D8"/>
    <w:rsid w:val="004178A9"/>
    <w:rsid w:val="00417E2A"/>
    <w:rsid w:val="00420996"/>
    <w:rsid w:val="00420F7A"/>
    <w:rsid w:val="00421214"/>
    <w:rsid w:val="00421ADD"/>
    <w:rsid w:val="00421CD8"/>
    <w:rsid w:val="004230CC"/>
    <w:rsid w:val="004232DF"/>
    <w:rsid w:val="004233BE"/>
    <w:rsid w:val="0042347D"/>
    <w:rsid w:val="004235DD"/>
    <w:rsid w:val="00423F8D"/>
    <w:rsid w:val="0042491E"/>
    <w:rsid w:val="00424AB4"/>
    <w:rsid w:val="00425B2D"/>
    <w:rsid w:val="00426FC0"/>
    <w:rsid w:val="00427C55"/>
    <w:rsid w:val="00427DDB"/>
    <w:rsid w:val="004305D2"/>
    <w:rsid w:val="004307F6"/>
    <w:rsid w:val="00430F80"/>
    <w:rsid w:val="00431C3E"/>
    <w:rsid w:val="00431F94"/>
    <w:rsid w:val="00432120"/>
    <w:rsid w:val="004324D2"/>
    <w:rsid w:val="00432917"/>
    <w:rsid w:val="004330B8"/>
    <w:rsid w:val="004331D1"/>
    <w:rsid w:val="00433E76"/>
    <w:rsid w:val="00434F03"/>
    <w:rsid w:val="00435184"/>
    <w:rsid w:val="0043567F"/>
    <w:rsid w:val="0043581E"/>
    <w:rsid w:val="00435B04"/>
    <w:rsid w:val="00435CC5"/>
    <w:rsid w:val="00436243"/>
    <w:rsid w:val="004365AE"/>
    <w:rsid w:val="00437652"/>
    <w:rsid w:val="004376D2"/>
    <w:rsid w:val="00441207"/>
    <w:rsid w:val="00441342"/>
    <w:rsid w:val="00442228"/>
    <w:rsid w:val="004422FD"/>
    <w:rsid w:val="00442AD0"/>
    <w:rsid w:val="00442CBE"/>
    <w:rsid w:val="00444710"/>
    <w:rsid w:val="00444D3E"/>
    <w:rsid w:val="00444E5A"/>
    <w:rsid w:val="00444FDD"/>
    <w:rsid w:val="004463BD"/>
    <w:rsid w:val="00446D91"/>
    <w:rsid w:val="0044727A"/>
    <w:rsid w:val="00447DF6"/>
    <w:rsid w:val="00447EBD"/>
    <w:rsid w:val="004508FB"/>
    <w:rsid w:val="004514D4"/>
    <w:rsid w:val="00451938"/>
    <w:rsid w:val="00451BFA"/>
    <w:rsid w:val="0045276D"/>
    <w:rsid w:val="004540B4"/>
    <w:rsid w:val="0045489E"/>
    <w:rsid w:val="00455F07"/>
    <w:rsid w:val="00456E06"/>
    <w:rsid w:val="00456E78"/>
    <w:rsid w:val="0046089B"/>
    <w:rsid w:val="00460B36"/>
    <w:rsid w:val="00461A4D"/>
    <w:rsid w:val="00462344"/>
    <w:rsid w:val="00462640"/>
    <w:rsid w:val="00462662"/>
    <w:rsid w:val="00462AE4"/>
    <w:rsid w:val="004633F4"/>
    <w:rsid w:val="0046385E"/>
    <w:rsid w:val="0046394F"/>
    <w:rsid w:val="004639A6"/>
    <w:rsid w:val="00463C0C"/>
    <w:rsid w:val="00464655"/>
    <w:rsid w:val="00465753"/>
    <w:rsid w:val="00467D99"/>
    <w:rsid w:val="0047004F"/>
    <w:rsid w:val="00470482"/>
    <w:rsid w:val="00471471"/>
    <w:rsid w:val="00471743"/>
    <w:rsid w:val="00471B63"/>
    <w:rsid w:val="00471D9E"/>
    <w:rsid w:val="00471E2A"/>
    <w:rsid w:val="00471F03"/>
    <w:rsid w:val="00472F92"/>
    <w:rsid w:val="004735A8"/>
    <w:rsid w:val="00474915"/>
    <w:rsid w:val="00474953"/>
    <w:rsid w:val="00476216"/>
    <w:rsid w:val="0047651A"/>
    <w:rsid w:val="00476805"/>
    <w:rsid w:val="00476955"/>
    <w:rsid w:val="00477144"/>
    <w:rsid w:val="004779D7"/>
    <w:rsid w:val="00477AB1"/>
    <w:rsid w:val="00480939"/>
    <w:rsid w:val="00481039"/>
    <w:rsid w:val="004815B4"/>
    <w:rsid w:val="00481654"/>
    <w:rsid w:val="00481DF9"/>
    <w:rsid w:val="0048218B"/>
    <w:rsid w:val="00482886"/>
    <w:rsid w:val="00484B82"/>
    <w:rsid w:val="004855CC"/>
    <w:rsid w:val="00485DB2"/>
    <w:rsid w:val="00486279"/>
    <w:rsid w:val="0048642C"/>
    <w:rsid w:val="00486E17"/>
    <w:rsid w:val="00487817"/>
    <w:rsid w:val="004903C4"/>
    <w:rsid w:val="0049042C"/>
    <w:rsid w:val="00490691"/>
    <w:rsid w:val="00490A80"/>
    <w:rsid w:val="00490D1C"/>
    <w:rsid w:val="00491A8F"/>
    <w:rsid w:val="00492A32"/>
    <w:rsid w:val="00492B8D"/>
    <w:rsid w:val="00492BBB"/>
    <w:rsid w:val="0049427A"/>
    <w:rsid w:val="0049435A"/>
    <w:rsid w:val="00494548"/>
    <w:rsid w:val="0049459D"/>
    <w:rsid w:val="004954AA"/>
    <w:rsid w:val="00495B8B"/>
    <w:rsid w:val="00496861"/>
    <w:rsid w:val="0049753A"/>
    <w:rsid w:val="00497596"/>
    <w:rsid w:val="004A0773"/>
    <w:rsid w:val="004A10A7"/>
    <w:rsid w:val="004A1545"/>
    <w:rsid w:val="004A2439"/>
    <w:rsid w:val="004A2E82"/>
    <w:rsid w:val="004A3BAB"/>
    <w:rsid w:val="004A5916"/>
    <w:rsid w:val="004A597B"/>
    <w:rsid w:val="004A5E89"/>
    <w:rsid w:val="004A619E"/>
    <w:rsid w:val="004A76A3"/>
    <w:rsid w:val="004A778C"/>
    <w:rsid w:val="004A79DA"/>
    <w:rsid w:val="004A7B74"/>
    <w:rsid w:val="004B0625"/>
    <w:rsid w:val="004B06CC"/>
    <w:rsid w:val="004B0B64"/>
    <w:rsid w:val="004B0E41"/>
    <w:rsid w:val="004B12C2"/>
    <w:rsid w:val="004B131F"/>
    <w:rsid w:val="004B248D"/>
    <w:rsid w:val="004B2514"/>
    <w:rsid w:val="004B267D"/>
    <w:rsid w:val="004B2893"/>
    <w:rsid w:val="004B2CE3"/>
    <w:rsid w:val="004B321A"/>
    <w:rsid w:val="004B33BD"/>
    <w:rsid w:val="004B3703"/>
    <w:rsid w:val="004B3867"/>
    <w:rsid w:val="004B3FBB"/>
    <w:rsid w:val="004B51E9"/>
    <w:rsid w:val="004B619C"/>
    <w:rsid w:val="004B63E1"/>
    <w:rsid w:val="004B6A6F"/>
    <w:rsid w:val="004B7190"/>
    <w:rsid w:val="004B777B"/>
    <w:rsid w:val="004B7FFD"/>
    <w:rsid w:val="004C012B"/>
    <w:rsid w:val="004C04C8"/>
    <w:rsid w:val="004C092E"/>
    <w:rsid w:val="004C0C6B"/>
    <w:rsid w:val="004C30E7"/>
    <w:rsid w:val="004C35D4"/>
    <w:rsid w:val="004C424E"/>
    <w:rsid w:val="004C444D"/>
    <w:rsid w:val="004C50F6"/>
    <w:rsid w:val="004C546F"/>
    <w:rsid w:val="004C572D"/>
    <w:rsid w:val="004C5E56"/>
    <w:rsid w:val="004C6955"/>
    <w:rsid w:val="004C6DE4"/>
    <w:rsid w:val="004C6F99"/>
    <w:rsid w:val="004C7171"/>
    <w:rsid w:val="004C7315"/>
    <w:rsid w:val="004C793B"/>
    <w:rsid w:val="004D01EE"/>
    <w:rsid w:val="004D0697"/>
    <w:rsid w:val="004D102B"/>
    <w:rsid w:val="004D1631"/>
    <w:rsid w:val="004D210C"/>
    <w:rsid w:val="004D27A0"/>
    <w:rsid w:val="004D445C"/>
    <w:rsid w:val="004D4B75"/>
    <w:rsid w:val="004D5FA3"/>
    <w:rsid w:val="004D64B3"/>
    <w:rsid w:val="004D72AB"/>
    <w:rsid w:val="004D7B11"/>
    <w:rsid w:val="004E05A0"/>
    <w:rsid w:val="004E0947"/>
    <w:rsid w:val="004E0C74"/>
    <w:rsid w:val="004E136D"/>
    <w:rsid w:val="004E1AC3"/>
    <w:rsid w:val="004E2AF4"/>
    <w:rsid w:val="004E3124"/>
    <w:rsid w:val="004E38A0"/>
    <w:rsid w:val="004E38BC"/>
    <w:rsid w:val="004E3D02"/>
    <w:rsid w:val="004E417D"/>
    <w:rsid w:val="004E43B8"/>
    <w:rsid w:val="004E4717"/>
    <w:rsid w:val="004E48B1"/>
    <w:rsid w:val="004E4A1A"/>
    <w:rsid w:val="004E4ED2"/>
    <w:rsid w:val="004E4F3B"/>
    <w:rsid w:val="004E5342"/>
    <w:rsid w:val="004E5A8D"/>
    <w:rsid w:val="004E683D"/>
    <w:rsid w:val="004E6ED9"/>
    <w:rsid w:val="004E7C4C"/>
    <w:rsid w:val="004F0DFA"/>
    <w:rsid w:val="004F0F45"/>
    <w:rsid w:val="004F1A6C"/>
    <w:rsid w:val="004F2506"/>
    <w:rsid w:val="004F2BF2"/>
    <w:rsid w:val="004F4820"/>
    <w:rsid w:val="004F5355"/>
    <w:rsid w:val="004F5D8C"/>
    <w:rsid w:val="004F60B3"/>
    <w:rsid w:val="004F643D"/>
    <w:rsid w:val="004F6D2A"/>
    <w:rsid w:val="005004F5"/>
    <w:rsid w:val="0050057B"/>
    <w:rsid w:val="0050085B"/>
    <w:rsid w:val="00500D27"/>
    <w:rsid w:val="00501013"/>
    <w:rsid w:val="005013CD"/>
    <w:rsid w:val="0050174B"/>
    <w:rsid w:val="00503CCB"/>
    <w:rsid w:val="00504018"/>
    <w:rsid w:val="005042D3"/>
    <w:rsid w:val="00504FB2"/>
    <w:rsid w:val="00507DBA"/>
    <w:rsid w:val="00510EF1"/>
    <w:rsid w:val="00511082"/>
    <w:rsid w:val="00512AD7"/>
    <w:rsid w:val="00512ED7"/>
    <w:rsid w:val="005135E5"/>
    <w:rsid w:val="0051402C"/>
    <w:rsid w:val="005142E5"/>
    <w:rsid w:val="0051496E"/>
    <w:rsid w:val="00514B35"/>
    <w:rsid w:val="00515A07"/>
    <w:rsid w:val="00516261"/>
    <w:rsid w:val="00517275"/>
    <w:rsid w:val="0051746C"/>
    <w:rsid w:val="005176F2"/>
    <w:rsid w:val="0051794D"/>
    <w:rsid w:val="00520B8E"/>
    <w:rsid w:val="00520CAF"/>
    <w:rsid w:val="00522048"/>
    <w:rsid w:val="0052231A"/>
    <w:rsid w:val="00523143"/>
    <w:rsid w:val="005239E9"/>
    <w:rsid w:val="00523DAE"/>
    <w:rsid w:val="00524D68"/>
    <w:rsid w:val="005252E6"/>
    <w:rsid w:val="00525F6A"/>
    <w:rsid w:val="005260CA"/>
    <w:rsid w:val="0052650F"/>
    <w:rsid w:val="00526A3A"/>
    <w:rsid w:val="00526B29"/>
    <w:rsid w:val="00526C5E"/>
    <w:rsid w:val="00526CD3"/>
    <w:rsid w:val="00527246"/>
    <w:rsid w:val="00530418"/>
    <w:rsid w:val="00530969"/>
    <w:rsid w:val="00530E75"/>
    <w:rsid w:val="0053103B"/>
    <w:rsid w:val="00531853"/>
    <w:rsid w:val="00533BB6"/>
    <w:rsid w:val="00535126"/>
    <w:rsid w:val="00535343"/>
    <w:rsid w:val="00535C94"/>
    <w:rsid w:val="005366CA"/>
    <w:rsid w:val="005368C3"/>
    <w:rsid w:val="00537329"/>
    <w:rsid w:val="00537EE0"/>
    <w:rsid w:val="00540338"/>
    <w:rsid w:val="00540576"/>
    <w:rsid w:val="00540ABE"/>
    <w:rsid w:val="00540C08"/>
    <w:rsid w:val="00542215"/>
    <w:rsid w:val="00542982"/>
    <w:rsid w:val="00542E80"/>
    <w:rsid w:val="00543CEB"/>
    <w:rsid w:val="00544DA9"/>
    <w:rsid w:val="00545138"/>
    <w:rsid w:val="005458B2"/>
    <w:rsid w:val="00545EF7"/>
    <w:rsid w:val="005469AB"/>
    <w:rsid w:val="005473FF"/>
    <w:rsid w:val="0054773E"/>
    <w:rsid w:val="00547FAA"/>
    <w:rsid w:val="005507A4"/>
    <w:rsid w:val="00550BD3"/>
    <w:rsid w:val="005523EA"/>
    <w:rsid w:val="00552918"/>
    <w:rsid w:val="00552923"/>
    <w:rsid w:val="00553443"/>
    <w:rsid w:val="005543D0"/>
    <w:rsid w:val="00554A6E"/>
    <w:rsid w:val="00556563"/>
    <w:rsid w:val="00556E81"/>
    <w:rsid w:val="00557496"/>
    <w:rsid w:val="0056094B"/>
    <w:rsid w:val="00560A73"/>
    <w:rsid w:val="00560C4A"/>
    <w:rsid w:val="00560F64"/>
    <w:rsid w:val="00561601"/>
    <w:rsid w:val="005622EE"/>
    <w:rsid w:val="00562D5C"/>
    <w:rsid w:val="00563FC5"/>
    <w:rsid w:val="005647C1"/>
    <w:rsid w:val="005649ED"/>
    <w:rsid w:val="005658D7"/>
    <w:rsid w:val="005666A2"/>
    <w:rsid w:val="00566A15"/>
    <w:rsid w:val="005670DB"/>
    <w:rsid w:val="005672D6"/>
    <w:rsid w:val="00567522"/>
    <w:rsid w:val="005679DD"/>
    <w:rsid w:val="0057034D"/>
    <w:rsid w:val="00570BB2"/>
    <w:rsid w:val="00570E16"/>
    <w:rsid w:val="00571DA0"/>
    <w:rsid w:val="005724A5"/>
    <w:rsid w:val="00573918"/>
    <w:rsid w:val="00573D19"/>
    <w:rsid w:val="00574157"/>
    <w:rsid w:val="00575BD6"/>
    <w:rsid w:val="00575C28"/>
    <w:rsid w:val="00576031"/>
    <w:rsid w:val="00576730"/>
    <w:rsid w:val="00576B06"/>
    <w:rsid w:val="00577B00"/>
    <w:rsid w:val="00577C43"/>
    <w:rsid w:val="00577C8B"/>
    <w:rsid w:val="0058169F"/>
    <w:rsid w:val="00581C65"/>
    <w:rsid w:val="00583B67"/>
    <w:rsid w:val="00583C01"/>
    <w:rsid w:val="00583F1F"/>
    <w:rsid w:val="00584070"/>
    <w:rsid w:val="0058412A"/>
    <w:rsid w:val="0058414F"/>
    <w:rsid w:val="00584905"/>
    <w:rsid w:val="00584EC3"/>
    <w:rsid w:val="00586BA5"/>
    <w:rsid w:val="00586DA1"/>
    <w:rsid w:val="00587151"/>
    <w:rsid w:val="00587365"/>
    <w:rsid w:val="00587700"/>
    <w:rsid w:val="00590983"/>
    <w:rsid w:val="0059120C"/>
    <w:rsid w:val="00591CD9"/>
    <w:rsid w:val="00592279"/>
    <w:rsid w:val="00593704"/>
    <w:rsid w:val="00593AA4"/>
    <w:rsid w:val="00593BEA"/>
    <w:rsid w:val="005941B2"/>
    <w:rsid w:val="005945C2"/>
    <w:rsid w:val="005945DC"/>
    <w:rsid w:val="0059460D"/>
    <w:rsid w:val="00594A42"/>
    <w:rsid w:val="00594DD6"/>
    <w:rsid w:val="005951F0"/>
    <w:rsid w:val="005960CA"/>
    <w:rsid w:val="005964D8"/>
    <w:rsid w:val="00596C60"/>
    <w:rsid w:val="00596F3E"/>
    <w:rsid w:val="005972E5"/>
    <w:rsid w:val="00597ADB"/>
    <w:rsid w:val="00597D6C"/>
    <w:rsid w:val="005A18F3"/>
    <w:rsid w:val="005A1B33"/>
    <w:rsid w:val="005A1E5E"/>
    <w:rsid w:val="005A2C32"/>
    <w:rsid w:val="005A3417"/>
    <w:rsid w:val="005A55FD"/>
    <w:rsid w:val="005A5C3A"/>
    <w:rsid w:val="005A6058"/>
    <w:rsid w:val="005A682C"/>
    <w:rsid w:val="005A6E17"/>
    <w:rsid w:val="005A7664"/>
    <w:rsid w:val="005A7EAB"/>
    <w:rsid w:val="005A7F8A"/>
    <w:rsid w:val="005B02A6"/>
    <w:rsid w:val="005B2097"/>
    <w:rsid w:val="005B2180"/>
    <w:rsid w:val="005B2E27"/>
    <w:rsid w:val="005B2F3E"/>
    <w:rsid w:val="005B4555"/>
    <w:rsid w:val="005B565D"/>
    <w:rsid w:val="005B582D"/>
    <w:rsid w:val="005B5A16"/>
    <w:rsid w:val="005B5CBF"/>
    <w:rsid w:val="005B7E3F"/>
    <w:rsid w:val="005C0DA3"/>
    <w:rsid w:val="005C135F"/>
    <w:rsid w:val="005C21BC"/>
    <w:rsid w:val="005C2325"/>
    <w:rsid w:val="005C24C4"/>
    <w:rsid w:val="005C2695"/>
    <w:rsid w:val="005C29D4"/>
    <w:rsid w:val="005C2D58"/>
    <w:rsid w:val="005C326D"/>
    <w:rsid w:val="005C38D4"/>
    <w:rsid w:val="005C3AAB"/>
    <w:rsid w:val="005C4BED"/>
    <w:rsid w:val="005C4CA0"/>
    <w:rsid w:val="005C5ABC"/>
    <w:rsid w:val="005C5B66"/>
    <w:rsid w:val="005C5E20"/>
    <w:rsid w:val="005C65A4"/>
    <w:rsid w:val="005C65A7"/>
    <w:rsid w:val="005C69F7"/>
    <w:rsid w:val="005C6A6C"/>
    <w:rsid w:val="005C6E0A"/>
    <w:rsid w:val="005C7773"/>
    <w:rsid w:val="005D00A2"/>
    <w:rsid w:val="005D16B8"/>
    <w:rsid w:val="005D215C"/>
    <w:rsid w:val="005D26ED"/>
    <w:rsid w:val="005D3DB9"/>
    <w:rsid w:val="005D3E76"/>
    <w:rsid w:val="005D455C"/>
    <w:rsid w:val="005D5255"/>
    <w:rsid w:val="005D56DC"/>
    <w:rsid w:val="005D5CD6"/>
    <w:rsid w:val="005D646A"/>
    <w:rsid w:val="005D6C6E"/>
    <w:rsid w:val="005D7141"/>
    <w:rsid w:val="005E10B2"/>
    <w:rsid w:val="005E1CE5"/>
    <w:rsid w:val="005E28B8"/>
    <w:rsid w:val="005E2CCD"/>
    <w:rsid w:val="005E3186"/>
    <w:rsid w:val="005E38C1"/>
    <w:rsid w:val="005E39DD"/>
    <w:rsid w:val="005E4DDD"/>
    <w:rsid w:val="005E5E0F"/>
    <w:rsid w:val="005E614A"/>
    <w:rsid w:val="005E6E1F"/>
    <w:rsid w:val="005E7132"/>
    <w:rsid w:val="005E71A3"/>
    <w:rsid w:val="005E7836"/>
    <w:rsid w:val="005E7EB6"/>
    <w:rsid w:val="005F1D61"/>
    <w:rsid w:val="005F2324"/>
    <w:rsid w:val="005F248E"/>
    <w:rsid w:val="005F2D50"/>
    <w:rsid w:val="005F3D26"/>
    <w:rsid w:val="005F40B9"/>
    <w:rsid w:val="005F48C8"/>
    <w:rsid w:val="005F4AB6"/>
    <w:rsid w:val="005F5814"/>
    <w:rsid w:val="005F58FF"/>
    <w:rsid w:val="005F5B56"/>
    <w:rsid w:val="005F641B"/>
    <w:rsid w:val="005F691D"/>
    <w:rsid w:val="005F6A40"/>
    <w:rsid w:val="005F7792"/>
    <w:rsid w:val="006005EB"/>
    <w:rsid w:val="00600652"/>
    <w:rsid w:val="00600955"/>
    <w:rsid w:val="00600C37"/>
    <w:rsid w:val="006017B3"/>
    <w:rsid w:val="00601BD5"/>
    <w:rsid w:val="00603DD6"/>
    <w:rsid w:val="00603F22"/>
    <w:rsid w:val="00605911"/>
    <w:rsid w:val="006075B2"/>
    <w:rsid w:val="006101B8"/>
    <w:rsid w:val="00610238"/>
    <w:rsid w:val="006103C5"/>
    <w:rsid w:val="0061073F"/>
    <w:rsid w:val="00610847"/>
    <w:rsid w:val="00610EB4"/>
    <w:rsid w:val="00610ED1"/>
    <w:rsid w:val="006111C0"/>
    <w:rsid w:val="00611CE3"/>
    <w:rsid w:val="006124D5"/>
    <w:rsid w:val="00612666"/>
    <w:rsid w:val="00612FDD"/>
    <w:rsid w:val="00613005"/>
    <w:rsid w:val="00613D70"/>
    <w:rsid w:val="00614325"/>
    <w:rsid w:val="00614692"/>
    <w:rsid w:val="00614C18"/>
    <w:rsid w:val="00615D45"/>
    <w:rsid w:val="00616538"/>
    <w:rsid w:val="0061698E"/>
    <w:rsid w:val="00616F8B"/>
    <w:rsid w:val="006174E2"/>
    <w:rsid w:val="00617CEE"/>
    <w:rsid w:val="0062030A"/>
    <w:rsid w:val="0062077C"/>
    <w:rsid w:val="00620B7D"/>
    <w:rsid w:val="00620F93"/>
    <w:rsid w:val="00621982"/>
    <w:rsid w:val="00621987"/>
    <w:rsid w:val="00621F23"/>
    <w:rsid w:val="006229AE"/>
    <w:rsid w:val="00622A5C"/>
    <w:rsid w:val="00622B13"/>
    <w:rsid w:val="00623354"/>
    <w:rsid w:val="00623748"/>
    <w:rsid w:val="0062519C"/>
    <w:rsid w:val="006251D5"/>
    <w:rsid w:val="00625308"/>
    <w:rsid w:val="00625773"/>
    <w:rsid w:val="0062591D"/>
    <w:rsid w:val="00625EEF"/>
    <w:rsid w:val="00626E98"/>
    <w:rsid w:val="006270CA"/>
    <w:rsid w:val="006270DD"/>
    <w:rsid w:val="00627A81"/>
    <w:rsid w:val="00627C0E"/>
    <w:rsid w:val="00627D17"/>
    <w:rsid w:val="00630833"/>
    <w:rsid w:val="00630E20"/>
    <w:rsid w:val="00631A44"/>
    <w:rsid w:val="00631B74"/>
    <w:rsid w:val="00633C29"/>
    <w:rsid w:val="0063474E"/>
    <w:rsid w:val="00634A89"/>
    <w:rsid w:val="00634D49"/>
    <w:rsid w:val="0063662B"/>
    <w:rsid w:val="00636FD2"/>
    <w:rsid w:val="006371C1"/>
    <w:rsid w:val="006372FB"/>
    <w:rsid w:val="006402FF"/>
    <w:rsid w:val="00640991"/>
    <w:rsid w:val="006411A3"/>
    <w:rsid w:val="006414C4"/>
    <w:rsid w:val="00642901"/>
    <w:rsid w:val="00643536"/>
    <w:rsid w:val="00643829"/>
    <w:rsid w:val="00644768"/>
    <w:rsid w:val="00644A87"/>
    <w:rsid w:val="00644AFD"/>
    <w:rsid w:val="006470CC"/>
    <w:rsid w:val="0064734A"/>
    <w:rsid w:val="006508FD"/>
    <w:rsid w:val="00650D7B"/>
    <w:rsid w:val="006517AF"/>
    <w:rsid w:val="00651B5D"/>
    <w:rsid w:val="00652500"/>
    <w:rsid w:val="00652B8E"/>
    <w:rsid w:val="00652D0E"/>
    <w:rsid w:val="00652E1E"/>
    <w:rsid w:val="00652E79"/>
    <w:rsid w:val="006537FB"/>
    <w:rsid w:val="00653806"/>
    <w:rsid w:val="00653D42"/>
    <w:rsid w:val="006544A5"/>
    <w:rsid w:val="00654501"/>
    <w:rsid w:val="006547CB"/>
    <w:rsid w:val="00655843"/>
    <w:rsid w:val="006568D8"/>
    <w:rsid w:val="00657272"/>
    <w:rsid w:val="00657A2F"/>
    <w:rsid w:val="006601C9"/>
    <w:rsid w:val="00660959"/>
    <w:rsid w:val="00660BA0"/>
    <w:rsid w:val="00660CB3"/>
    <w:rsid w:val="00660F97"/>
    <w:rsid w:val="0066100D"/>
    <w:rsid w:val="00661A68"/>
    <w:rsid w:val="00662C97"/>
    <w:rsid w:val="00662E7F"/>
    <w:rsid w:val="0066352A"/>
    <w:rsid w:val="00664C91"/>
    <w:rsid w:val="00664EF6"/>
    <w:rsid w:val="00665110"/>
    <w:rsid w:val="00665599"/>
    <w:rsid w:val="00665730"/>
    <w:rsid w:val="00665BA9"/>
    <w:rsid w:val="00666D00"/>
    <w:rsid w:val="006702E6"/>
    <w:rsid w:val="006704C5"/>
    <w:rsid w:val="00670F31"/>
    <w:rsid w:val="00670F53"/>
    <w:rsid w:val="00671181"/>
    <w:rsid w:val="00671775"/>
    <w:rsid w:val="00671A68"/>
    <w:rsid w:val="00671FEE"/>
    <w:rsid w:val="006726AF"/>
    <w:rsid w:val="00672793"/>
    <w:rsid w:val="006729C1"/>
    <w:rsid w:val="00672E3F"/>
    <w:rsid w:val="006740DF"/>
    <w:rsid w:val="0067465A"/>
    <w:rsid w:val="00675E0E"/>
    <w:rsid w:val="00676325"/>
    <w:rsid w:val="0067771C"/>
    <w:rsid w:val="00677B68"/>
    <w:rsid w:val="006804AA"/>
    <w:rsid w:val="0068058E"/>
    <w:rsid w:val="00680B4C"/>
    <w:rsid w:val="0068161A"/>
    <w:rsid w:val="00681AD1"/>
    <w:rsid w:val="0068217F"/>
    <w:rsid w:val="006822B8"/>
    <w:rsid w:val="00683673"/>
    <w:rsid w:val="006839C1"/>
    <w:rsid w:val="00684685"/>
    <w:rsid w:val="006849AA"/>
    <w:rsid w:val="00684D0A"/>
    <w:rsid w:val="00685613"/>
    <w:rsid w:val="006856D4"/>
    <w:rsid w:val="006857AE"/>
    <w:rsid w:val="00686E95"/>
    <w:rsid w:val="006873B5"/>
    <w:rsid w:val="00687F3E"/>
    <w:rsid w:val="00690E5D"/>
    <w:rsid w:val="0069163D"/>
    <w:rsid w:val="0069191D"/>
    <w:rsid w:val="00691C12"/>
    <w:rsid w:val="00691ED7"/>
    <w:rsid w:val="0069272F"/>
    <w:rsid w:val="00692FF7"/>
    <w:rsid w:val="00693278"/>
    <w:rsid w:val="00693F4E"/>
    <w:rsid w:val="00693F6F"/>
    <w:rsid w:val="006941B4"/>
    <w:rsid w:val="0069478E"/>
    <w:rsid w:val="00696419"/>
    <w:rsid w:val="00696FEA"/>
    <w:rsid w:val="006972EE"/>
    <w:rsid w:val="00697408"/>
    <w:rsid w:val="00697E26"/>
    <w:rsid w:val="00697EDF"/>
    <w:rsid w:val="006A02FF"/>
    <w:rsid w:val="006A0391"/>
    <w:rsid w:val="006A07E1"/>
    <w:rsid w:val="006A0B6D"/>
    <w:rsid w:val="006A0FE9"/>
    <w:rsid w:val="006A1911"/>
    <w:rsid w:val="006A196E"/>
    <w:rsid w:val="006A1BB4"/>
    <w:rsid w:val="006A1DE9"/>
    <w:rsid w:val="006A2971"/>
    <w:rsid w:val="006A2D20"/>
    <w:rsid w:val="006A3133"/>
    <w:rsid w:val="006A366D"/>
    <w:rsid w:val="006A37E2"/>
    <w:rsid w:val="006A3BB0"/>
    <w:rsid w:val="006A3BC0"/>
    <w:rsid w:val="006A4E4C"/>
    <w:rsid w:val="006A528B"/>
    <w:rsid w:val="006A53E7"/>
    <w:rsid w:val="006A5BC9"/>
    <w:rsid w:val="006A609A"/>
    <w:rsid w:val="006A648D"/>
    <w:rsid w:val="006A6EAC"/>
    <w:rsid w:val="006A751E"/>
    <w:rsid w:val="006A76A4"/>
    <w:rsid w:val="006A76C5"/>
    <w:rsid w:val="006A7727"/>
    <w:rsid w:val="006A7871"/>
    <w:rsid w:val="006B0156"/>
    <w:rsid w:val="006B0227"/>
    <w:rsid w:val="006B038B"/>
    <w:rsid w:val="006B082D"/>
    <w:rsid w:val="006B15CE"/>
    <w:rsid w:val="006B2950"/>
    <w:rsid w:val="006B2C49"/>
    <w:rsid w:val="006B2DC0"/>
    <w:rsid w:val="006B4937"/>
    <w:rsid w:val="006B52F7"/>
    <w:rsid w:val="006B6645"/>
    <w:rsid w:val="006B697A"/>
    <w:rsid w:val="006B6B52"/>
    <w:rsid w:val="006B7B83"/>
    <w:rsid w:val="006B7D9A"/>
    <w:rsid w:val="006B7F17"/>
    <w:rsid w:val="006C0BE9"/>
    <w:rsid w:val="006C1108"/>
    <w:rsid w:val="006C2641"/>
    <w:rsid w:val="006C298B"/>
    <w:rsid w:val="006C3130"/>
    <w:rsid w:val="006C386E"/>
    <w:rsid w:val="006C4019"/>
    <w:rsid w:val="006C4145"/>
    <w:rsid w:val="006C45BE"/>
    <w:rsid w:val="006C5FB4"/>
    <w:rsid w:val="006C6AE0"/>
    <w:rsid w:val="006C70C0"/>
    <w:rsid w:val="006C7A5A"/>
    <w:rsid w:val="006C7D52"/>
    <w:rsid w:val="006D0374"/>
    <w:rsid w:val="006D098E"/>
    <w:rsid w:val="006D0F80"/>
    <w:rsid w:val="006D139F"/>
    <w:rsid w:val="006D1987"/>
    <w:rsid w:val="006D1A4F"/>
    <w:rsid w:val="006D1BFA"/>
    <w:rsid w:val="006D3453"/>
    <w:rsid w:val="006D4FBE"/>
    <w:rsid w:val="006D5644"/>
    <w:rsid w:val="006D5EA3"/>
    <w:rsid w:val="006D662B"/>
    <w:rsid w:val="006D79A8"/>
    <w:rsid w:val="006D7A39"/>
    <w:rsid w:val="006E030A"/>
    <w:rsid w:val="006E038D"/>
    <w:rsid w:val="006E0D1C"/>
    <w:rsid w:val="006E0F58"/>
    <w:rsid w:val="006E1050"/>
    <w:rsid w:val="006E1408"/>
    <w:rsid w:val="006E175F"/>
    <w:rsid w:val="006E1D02"/>
    <w:rsid w:val="006E1F4C"/>
    <w:rsid w:val="006E2883"/>
    <w:rsid w:val="006E3777"/>
    <w:rsid w:val="006E3BCC"/>
    <w:rsid w:val="006E40B2"/>
    <w:rsid w:val="006E42D8"/>
    <w:rsid w:val="006E4CAF"/>
    <w:rsid w:val="006E62A2"/>
    <w:rsid w:val="006E740C"/>
    <w:rsid w:val="006E740E"/>
    <w:rsid w:val="006E7B60"/>
    <w:rsid w:val="006F0B0A"/>
    <w:rsid w:val="006F1658"/>
    <w:rsid w:val="006F1848"/>
    <w:rsid w:val="006F1D6D"/>
    <w:rsid w:val="006F2147"/>
    <w:rsid w:val="006F233A"/>
    <w:rsid w:val="006F2869"/>
    <w:rsid w:val="006F2939"/>
    <w:rsid w:val="006F32BA"/>
    <w:rsid w:val="006F33AE"/>
    <w:rsid w:val="006F3838"/>
    <w:rsid w:val="006F584B"/>
    <w:rsid w:val="006F66EE"/>
    <w:rsid w:val="006F7789"/>
    <w:rsid w:val="006F7830"/>
    <w:rsid w:val="007001E9"/>
    <w:rsid w:val="007002D6"/>
    <w:rsid w:val="00700A80"/>
    <w:rsid w:val="00700DF1"/>
    <w:rsid w:val="00700FD2"/>
    <w:rsid w:val="0070115C"/>
    <w:rsid w:val="007015B0"/>
    <w:rsid w:val="00702071"/>
    <w:rsid w:val="007021AD"/>
    <w:rsid w:val="007037CD"/>
    <w:rsid w:val="00703842"/>
    <w:rsid w:val="0070395A"/>
    <w:rsid w:val="00704753"/>
    <w:rsid w:val="0070478A"/>
    <w:rsid w:val="00704E14"/>
    <w:rsid w:val="00707380"/>
    <w:rsid w:val="00707EF0"/>
    <w:rsid w:val="00710D4C"/>
    <w:rsid w:val="007116B6"/>
    <w:rsid w:val="00712D5D"/>
    <w:rsid w:val="00712E46"/>
    <w:rsid w:val="007133AD"/>
    <w:rsid w:val="007137C5"/>
    <w:rsid w:val="00713B2F"/>
    <w:rsid w:val="00713E6F"/>
    <w:rsid w:val="00713E7A"/>
    <w:rsid w:val="007141BA"/>
    <w:rsid w:val="00714CA4"/>
    <w:rsid w:val="0071654A"/>
    <w:rsid w:val="00716A43"/>
    <w:rsid w:val="00717147"/>
    <w:rsid w:val="00717205"/>
    <w:rsid w:val="007203E2"/>
    <w:rsid w:val="0072046D"/>
    <w:rsid w:val="00720AFC"/>
    <w:rsid w:val="00720DB0"/>
    <w:rsid w:val="00720F49"/>
    <w:rsid w:val="00721EE4"/>
    <w:rsid w:val="00722370"/>
    <w:rsid w:val="00722609"/>
    <w:rsid w:val="00722C41"/>
    <w:rsid w:val="007233E5"/>
    <w:rsid w:val="00724A07"/>
    <w:rsid w:val="00724A50"/>
    <w:rsid w:val="0072584C"/>
    <w:rsid w:val="007265E0"/>
    <w:rsid w:val="00727109"/>
    <w:rsid w:val="00727A8E"/>
    <w:rsid w:val="00727C6A"/>
    <w:rsid w:val="007301FC"/>
    <w:rsid w:val="007303AF"/>
    <w:rsid w:val="00730845"/>
    <w:rsid w:val="00731184"/>
    <w:rsid w:val="00731285"/>
    <w:rsid w:val="00731C1F"/>
    <w:rsid w:val="007328E7"/>
    <w:rsid w:val="00732CC7"/>
    <w:rsid w:val="00733163"/>
    <w:rsid w:val="00733F7D"/>
    <w:rsid w:val="007346C5"/>
    <w:rsid w:val="00734F13"/>
    <w:rsid w:val="00735271"/>
    <w:rsid w:val="00735687"/>
    <w:rsid w:val="00735C63"/>
    <w:rsid w:val="00736711"/>
    <w:rsid w:val="0073705C"/>
    <w:rsid w:val="00737E4D"/>
    <w:rsid w:val="00740098"/>
    <w:rsid w:val="00740478"/>
    <w:rsid w:val="00744250"/>
    <w:rsid w:val="0074435E"/>
    <w:rsid w:val="00744970"/>
    <w:rsid w:val="00744D93"/>
    <w:rsid w:val="00745311"/>
    <w:rsid w:val="0074587A"/>
    <w:rsid w:val="00745A46"/>
    <w:rsid w:val="007513E2"/>
    <w:rsid w:val="00751E2D"/>
    <w:rsid w:val="00752154"/>
    <w:rsid w:val="00753D97"/>
    <w:rsid w:val="007550FE"/>
    <w:rsid w:val="0075583C"/>
    <w:rsid w:val="0075672C"/>
    <w:rsid w:val="00756788"/>
    <w:rsid w:val="00756957"/>
    <w:rsid w:val="00757750"/>
    <w:rsid w:val="007600C3"/>
    <w:rsid w:val="007627BA"/>
    <w:rsid w:val="00763490"/>
    <w:rsid w:val="007634C8"/>
    <w:rsid w:val="00763704"/>
    <w:rsid w:val="00763EDF"/>
    <w:rsid w:val="00764BAF"/>
    <w:rsid w:val="00764D28"/>
    <w:rsid w:val="00764D2B"/>
    <w:rsid w:val="00764FE6"/>
    <w:rsid w:val="00765812"/>
    <w:rsid w:val="007659E4"/>
    <w:rsid w:val="007662A8"/>
    <w:rsid w:val="0076648D"/>
    <w:rsid w:val="0076651F"/>
    <w:rsid w:val="0076784D"/>
    <w:rsid w:val="00770460"/>
    <w:rsid w:val="00771D5D"/>
    <w:rsid w:val="00771D85"/>
    <w:rsid w:val="00772B70"/>
    <w:rsid w:val="007736A8"/>
    <w:rsid w:val="00774151"/>
    <w:rsid w:val="0077423D"/>
    <w:rsid w:val="0077580E"/>
    <w:rsid w:val="00775899"/>
    <w:rsid w:val="00776EEB"/>
    <w:rsid w:val="00777D98"/>
    <w:rsid w:val="007801F1"/>
    <w:rsid w:val="007813FC"/>
    <w:rsid w:val="00781B55"/>
    <w:rsid w:val="00781E6C"/>
    <w:rsid w:val="007821BB"/>
    <w:rsid w:val="0078299C"/>
    <w:rsid w:val="00782EDB"/>
    <w:rsid w:val="00783A4F"/>
    <w:rsid w:val="00783C43"/>
    <w:rsid w:val="00783F30"/>
    <w:rsid w:val="00784BB7"/>
    <w:rsid w:val="00785A02"/>
    <w:rsid w:val="00786501"/>
    <w:rsid w:val="00786582"/>
    <w:rsid w:val="00786681"/>
    <w:rsid w:val="007867A0"/>
    <w:rsid w:val="0078684A"/>
    <w:rsid w:val="007870F4"/>
    <w:rsid w:val="00787691"/>
    <w:rsid w:val="00790EC4"/>
    <w:rsid w:val="0079139F"/>
    <w:rsid w:val="00791B3C"/>
    <w:rsid w:val="007936E7"/>
    <w:rsid w:val="0079392C"/>
    <w:rsid w:val="00793A07"/>
    <w:rsid w:val="00793EC3"/>
    <w:rsid w:val="00794530"/>
    <w:rsid w:val="007947D0"/>
    <w:rsid w:val="007947E6"/>
    <w:rsid w:val="00796410"/>
    <w:rsid w:val="00796ABC"/>
    <w:rsid w:val="00797A7D"/>
    <w:rsid w:val="007A06FD"/>
    <w:rsid w:val="007A0947"/>
    <w:rsid w:val="007A0F1B"/>
    <w:rsid w:val="007A1175"/>
    <w:rsid w:val="007A2890"/>
    <w:rsid w:val="007A3623"/>
    <w:rsid w:val="007A3F37"/>
    <w:rsid w:val="007A50E3"/>
    <w:rsid w:val="007A54A3"/>
    <w:rsid w:val="007A590C"/>
    <w:rsid w:val="007A7129"/>
    <w:rsid w:val="007B0B90"/>
    <w:rsid w:val="007B11F9"/>
    <w:rsid w:val="007B182C"/>
    <w:rsid w:val="007B2B32"/>
    <w:rsid w:val="007B32C8"/>
    <w:rsid w:val="007B3DD6"/>
    <w:rsid w:val="007B40EE"/>
    <w:rsid w:val="007B4748"/>
    <w:rsid w:val="007B5DB4"/>
    <w:rsid w:val="007B6119"/>
    <w:rsid w:val="007B6A0B"/>
    <w:rsid w:val="007B6BF4"/>
    <w:rsid w:val="007B6D3A"/>
    <w:rsid w:val="007B6D85"/>
    <w:rsid w:val="007B75A7"/>
    <w:rsid w:val="007B7602"/>
    <w:rsid w:val="007B790C"/>
    <w:rsid w:val="007B7BEA"/>
    <w:rsid w:val="007B7C22"/>
    <w:rsid w:val="007B7C60"/>
    <w:rsid w:val="007B7D84"/>
    <w:rsid w:val="007C0846"/>
    <w:rsid w:val="007C0D4E"/>
    <w:rsid w:val="007C0F9E"/>
    <w:rsid w:val="007C16FC"/>
    <w:rsid w:val="007C1CA3"/>
    <w:rsid w:val="007C1D7C"/>
    <w:rsid w:val="007C1DA8"/>
    <w:rsid w:val="007C2BE3"/>
    <w:rsid w:val="007C3019"/>
    <w:rsid w:val="007C3157"/>
    <w:rsid w:val="007C31E6"/>
    <w:rsid w:val="007C3204"/>
    <w:rsid w:val="007C341A"/>
    <w:rsid w:val="007C3C34"/>
    <w:rsid w:val="007C3D9C"/>
    <w:rsid w:val="007C464B"/>
    <w:rsid w:val="007C47B4"/>
    <w:rsid w:val="007C4E69"/>
    <w:rsid w:val="007C5C32"/>
    <w:rsid w:val="007C6269"/>
    <w:rsid w:val="007C62D0"/>
    <w:rsid w:val="007C6873"/>
    <w:rsid w:val="007C7AAF"/>
    <w:rsid w:val="007C7E98"/>
    <w:rsid w:val="007D0486"/>
    <w:rsid w:val="007D0967"/>
    <w:rsid w:val="007D0B37"/>
    <w:rsid w:val="007D12E7"/>
    <w:rsid w:val="007D1677"/>
    <w:rsid w:val="007D2081"/>
    <w:rsid w:val="007D2453"/>
    <w:rsid w:val="007D2977"/>
    <w:rsid w:val="007D308B"/>
    <w:rsid w:val="007D4255"/>
    <w:rsid w:val="007D42F6"/>
    <w:rsid w:val="007D46CD"/>
    <w:rsid w:val="007D4B43"/>
    <w:rsid w:val="007D4C28"/>
    <w:rsid w:val="007D531C"/>
    <w:rsid w:val="007D592D"/>
    <w:rsid w:val="007D6BD0"/>
    <w:rsid w:val="007E07ED"/>
    <w:rsid w:val="007E0D63"/>
    <w:rsid w:val="007E13AF"/>
    <w:rsid w:val="007E1D65"/>
    <w:rsid w:val="007E20D8"/>
    <w:rsid w:val="007E2848"/>
    <w:rsid w:val="007E2DC2"/>
    <w:rsid w:val="007E30F5"/>
    <w:rsid w:val="007E4526"/>
    <w:rsid w:val="007E47BF"/>
    <w:rsid w:val="007E486F"/>
    <w:rsid w:val="007E4D4F"/>
    <w:rsid w:val="007E4D72"/>
    <w:rsid w:val="007E51EC"/>
    <w:rsid w:val="007E5369"/>
    <w:rsid w:val="007E5C9F"/>
    <w:rsid w:val="007E6728"/>
    <w:rsid w:val="007E6AC2"/>
    <w:rsid w:val="007E6CB5"/>
    <w:rsid w:val="007E77A8"/>
    <w:rsid w:val="007E7D64"/>
    <w:rsid w:val="007F01CE"/>
    <w:rsid w:val="007F1089"/>
    <w:rsid w:val="007F25D9"/>
    <w:rsid w:val="007F2863"/>
    <w:rsid w:val="007F28C6"/>
    <w:rsid w:val="007F2D3C"/>
    <w:rsid w:val="007F2DB5"/>
    <w:rsid w:val="007F2E36"/>
    <w:rsid w:val="007F374E"/>
    <w:rsid w:val="007F46C8"/>
    <w:rsid w:val="007F5048"/>
    <w:rsid w:val="007F5777"/>
    <w:rsid w:val="007F5B0C"/>
    <w:rsid w:val="007F7C61"/>
    <w:rsid w:val="007F7CC0"/>
    <w:rsid w:val="00800261"/>
    <w:rsid w:val="0080094B"/>
    <w:rsid w:val="00800BCB"/>
    <w:rsid w:val="00800F1D"/>
    <w:rsid w:val="00801A4F"/>
    <w:rsid w:val="00801FA6"/>
    <w:rsid w:val="0080230A"/>
    <w:rsid w:val="0080244E"/>
    <w:rsid w:val="0080469F"/>
    <w:rsid w:val="008046B6"/>
    <w:rsid w:val="00804D2A"/>
    <w:rsid w:val="00805163"/>
    <w:rsid w:val="00805972"/>
    <w:rsid w:val="008079E0"/>
    <w:rsid w:val="00807F07"/>
    <w:rsid w:val="0081087C"/>
    <w:rsid w:val="00810882"/>
    <w:rsid w:val="008128AD"/>
    <w:rsid w:val="008132B7"/>
    <w:rsid w:val="00813EAE"/>
    <w:rsid w:val="0081543C"/>
    <w:rsid w:val="00815786"/>
    <w:rsid w:val="00815916"/>
    <w:rsid w:val="00815B8E"/>
    <w:rsid w:val="0081649D"/>
    <w:rsid w:val="00817AEC"/>
    <w:rsid w:val="00817BBA"/>
    <w:rsid w:val="00817FD8"/>
    <w:rsid w:val="00820FE3"/>
    <w:rsid w:val="00821114"/>
    <w:rsid w:val="00821446"/>
    <w:rsid w:val="00821BA0"/>
    <w:rsid w:val="00821BF4"/>
    <w:rsid w:val="00821CEB"/>
    <w:rsid w:val="008224AA"/>
    <w:rsid w:val="008230F4"/>
    <w:rsid w:val="008237A6"/>
    <w:rsid w:val="0082384A"/>
    <w:rsid w:val="00823867"/>
    <w:rsid w:val="008238A0"/>
    <w:rsid w:val="00823CBE"/>
    <w:rsid w:val="00824A46"/>
    <w:rsid w:val="00824F41"/>
    <w:rsid w:val="00825426"/>
    <w:rsid w:val="00825677"/>
    <w:rsid w:val="00825E57"/>
    <w:rsid w:val="00825EC5"/>
    <w:rsid w:val="00825F2E"/>
    <w:rsid w:val="008273D2"/>
    <w:rsid w:val="008277EB"/>
    <w:rsid w:val="008279C8"/>
    <w:rsid w:val="0083010F"/>
    <w:rsid w:val="008310B0"/>
    <w:rsid w:val="00831103"/>
    <w:rsid w:val="0083203D"/>
    <w:rsid w:val="00832E0F"/>
    <w:rsid w:val="008331E5"/>
    <w:rsid w:val="008332B2"/>
    <w:rsid w:val="00833715"/>
    <w:rsid w:val="00833E4F"/>
    <w:rsid w:val="00833FE9"/>
    <w:rsid w:val="008349E4"/>
    <w:rsid w:val="0083540B"/>
    <w:rsid w:val="00835844"/>
    <w:rsid w:val="00835AF9"/>
    <w:rsid w:val="008360F9"/>
    <w:rsid w:val="00836707"/>
    <w:rsid w:val="00837048"/>
    <w:rsid w:val="008376E8"/>
    <w:rsid w:val="00837885"/>
    <w:rsid w:val="00837FF2"/>
    <w:rsid w:val="0084123D"/>
    <w:rsid w:val="008418EB"/>
    <w:rsid w:val="008425A7"/>
    <w:rsid w:val="00842633"/>
    <w:rsid w:val="008435CA"/>
    <w:rsid w:val="008437EA"/>
    <w:rsid w:val="00843AAB"/>
    <w:rsid w:val="00843AC7"/>
    <w:rsid w:val="00843C52"/>
    <w:rsid w:val="00843EB6"/>
    <w:rsid w:val="008450E2"/>
    <w:rsid w:val="00845379"/>
    <w:rsid w:val="0084552D"/>
    <w:rsid w:val="00845637"/>
    <w:rsid w:val="008456D3"/>
    <w:rsid w:val="00845980"/>
    <w:rsid w:val="008459A5"/>
    <w:rsid w:val="00845CDA"/>
    <w:rsid w:val="00845E05"/>
    <w:rsid w:val="00846D8A"/>
    <w:rsid w:val="008470BD"/>
    <w:rsid w:val="0084749A"/>
    <w:rsid w:val="00850334"/>
    <w:rsid w:val="008504CE"/>
    <w:rsid w:val="00850BF6"/>
    <w:rsid w:val="00851064"/>
    <w:rsid w:val="008518B7"/>
    <w:rsid w:val="00851D0D"/>
    <w:rsid w:val="008520A0"/>
    <w:rsid w:val="00852E14"/>
    <w:rsid w:val="008547F2"/>
    <w:rsid w:val="0085491B"/>
    <w:rsid w:val="00854A4F"/>
    <w:rsid w:val="00855BB9"/>
    <w:rsid w:val="00856663"/>
    <w:rsid w:val="0085764E"/>
    <w:rsid w:val="0085778A"/>
    <w:rsid w:val="00857CDA"/>
    <w:rsid w:val="00860740"/>
    <w:rsid w:val="00860F02"/>
    <w:rsid w:val="00861D76"/>
    <w:rsid w:val="00862397"/>
    <w:rsid w:val="008647C0"/>
    <w:rsid w:val="00865316"/>
    <w:rsid w:val="00867987"/>
    <w:rsid w:val="008679DB"/>
    <w:rsid w:val="00870C09"/>
    <w:rsid w:val="0087174C"/>
    <w:rsid w:val="00871A03"/>
    <w:rsid w:val="00872835"/>
    <w:rsid w:val="00872B1D"/>
    <w:rsid w:val="00872DBA"/>
    <w:rsid w:val="00873BF1"/>
    <w:rsid w:val="00874A76"/>
    <w:rsid w:val="008752A0"/>
    <w:rsid w:val="00875853"/>
    <w:rsid w:val="00876232"/>
    <w:rsid w:val="00876600"/>
    <w:rsid w:val="0088028B"/>
    <w:rsid w:val="008802C8"/>
    <w:rsid w:val="00881E33"/>
    <w:rsid w:val="00881FD2"/>
    <w:rsid w:val="008827C1"/>
    <w:rsid w:val="00882C5F"/>
    <w:rsid w:val="008832AC"/>
    <w:rsid w:val="00883A09"/>
    <w:rsid w:val="00883A64"/>
    <w:rsid w:val="00883B28"/>
    <w:rsid w:val="00883EDE"/>
    <w:rsid w:val="0088419A"/>
    <w:rsid w:val="0088489D"/>
    <w:rsid w:val="00884CF0"/>
    <w:rsid w:val="00885976"/>
    <w:rsid w:val="00885CC5"/>
    <w:rsid w:val="00885F3A"/>
    <w:rsid w:val="0088648B"/>
    <w:rsid w:val="0088667C"/>
    <w:rsid w:val="008868D3"/>
    <w:rsid w:val="00886A81"/>
    <w:rsid w:val="0088748B"/>
    <w:rsid w:val="0088763C"/>
    <w:rsid w:val="00887CBC"/>
    <w:rsid w:val="00890716"/>
    <w:rsid w:val="00890789"/>
    <w:rsid w:val="0089104A"/>
    <w:rsid w:val="00891379"/>
    <w:rsid w:val="00891C5D"/>
    <w:rsid w:val="00891FBA"/>
    <w:rsid w:val="0089228B"/>
    <w:rsid w:val="00892906"/>
    <w:rsid w:val="00893A8B"/>
    <w:rsid w:val="00893E2F"/>
    <w:rsid w:val="008946E0"/>
    <w:rsid w:val="00894819"/>
    <w:rsid w:val="008949B0"/>
    <w:rsid w:val="00896412"/>
    <w:rsid w:val="00897A31"/>
    <w:rsid w:val="008A0ACD"/>
    <w:rsid w:val="008A0EDF"/>
    <w:rsid w:val="008A1189"/>
    <w:rsid w:val="008A1F6A"/>
    <w:rsid w:val="008A2C2F"/>
    <w:rsid w:val="008A34D6"/>
    <w:rsid w:val="008A36E6"/>
    <w:rsid w:val="008A3B23"/>
    <w:rsid w:val="008A56A5"/>
    <w:rsid w:val="008A5B4D"/>
    <w:rsid w:val="008A6030"/>
    <w:rsid w:val="008A7B20"/>
    <w:rsid w:val="008A7B66"/>
    <w:rsid w:val="008A7CF2"/>
    <w:rsid w:val="008B02FF"/>
    <w:rsid w:val="008B11E3"/>
    <w:rsid w:val="008B135F"/>
    <w:rsid w:val="008B16BE"/>
    <w:rsid w:val="008B208B"/>
    <w:rsid w:val="008B28E2"/>
    <w:rsid w:val="008B3DCA"/>
    <w:rsid w:val="008B3FB0"/>
    <w:rsid w:val="008B5970"/>
    <w:rsid w:val="008B63C6"/>
    <w:rsid w:val="008B6DC7"/>
    <w:rsid w:val="008B729C"/>
    <w:rsid w:val="008B73A0"/>
    <w:rsid w:val="008B74BF"/>
    <w:rsid w:val="008C09B0"/>
    <w:rsid w:val="008C09ED"/>
    <w:rsid w:val="008C0DA6"/>
    <w:rsid w:val="008C1A5A"/>
    <w:rsid w:val="008C20E8"/>
    <w:rsid w:val="008C224B"/>
    <w:rsid w:val="008C32AB"/>
    <w:rsid w:val="008C3A7D"/>
    <w:rsid w:val="008C50D1"/>
    <w:rsid w:val="008C5199"/>
    <w:rsid w:val="008C69D0"/>
    <w:rsid w:val="008C78D0"/>
    <w:rsid w:val="008C7C7D"/>
    <w:rsid w:val="008D0293"/>
    <w:rsid w:val="008D0B0D"/>
    <w:rsid w:val="008D0C87"/>
    <w:rsid w:val="008D115A"/>
    <w:rsid w:val="008D1719"/>
    <w:rsid w:val="008D246A"/>
    <w:rsid w:val="008D2C81"/>
    <w:rsid w:val="008D3327"/>
    <w:rsid w:val="008D47E7"/>
    <w:rsid w:val="008D49F9"/>
    <w:rsid w:val="008D50FB"/>
    <w:rsid w:val="008D5873"/>
    <w:rsid w:val="008D62D9"/>
    <w:rsid w:val="008D6FEF"/>
    <w:rsid w:val="008D7AA7"/>
    <w:rsid w:val="008D7C35"/>
    <w:rsid w:val="008E1559"/>
    <w:rsid w:val="008E2C59"/>
    <w:rsid w:val="008E2F80"/>
    <w:rsid w:val="008E306B"/>
    <w:rsid w:val="008E4BBD"/>
    <w:rsid w:val="008E5146"/>
    <w:rsid w:val="008E56A5"/>
    <w:rsid w:val="008E5FDF"/>
    <w:rsid w:val="008E639E"/>
    <w:rsid w:val="008E78A9"/>
    <w:rsid w:val="008F1DA6"/>
    <w:rsid w:val="008F2692"/>
    <w:rsid w:val="008F2A1E"/>
    <w:rsid w:val="008F30CC"/>
    <w:rsid w:val="008F4505"/>
    <w:rsid w:val="008F4A93"/>
    <w:rsid w:val="008F5213"/>
    <w:rsid w:val="008F5C5F"/>
    <w:rsid w:val="008F653B"/>
    <w:rsid w:val="008F6DB4"/>
    <w:rsid w:val="008F7285"/>
    <w:rsid w:val="0090080C"/>
    <w:rsid w:val="00900BAE"/>
    <w:rsid w:val="00900EF8"/>
    <w:rsid w:val="00901B05"/>
    <w:rsid w:val="009021BE"/>
    <w:rsid w:val="0090344D"/>
    <w:rsid w:val="009041A8"/>
    <w:rsid w:val="009043D1"/>
    <w:rsid w:val="00904886"/>
    <w:rsid w:val="009048A7"/>
    <w:rsid w:val="00904B01"/>
    <w:rsid w:val="0090503E"/>
    <w:rsid w:val="00906296"/>
    <w:rsid w:val="00906F2B"/>
    <w:rsid w:val="009074C0"/>
    <w:rsid w:val="00910225"/>
    <w:rsid w:val="00910791"/>
    <w:rsid w:val="009119E0"/>
    <w:rsid w:val="009124A6"/>
    <w:rsid w:val="009126B2"/>
    <w:rsid w:val="00912A06"/>
    <w:rsid w:val="00913004"/>
    <w:rsid w:val="00914A2F"/>
    <w:rsid w:val="00914D32"/>
    <w:rsid w:val="00914F88"/>
    <w:rsid w:val="00915DCF"/>
    <w:rsid w:val="009162FF"/>
    <w:rsid w:val="00916536"/>
    <w:rsid w:val="00916B0F"/>
    <w:rsid w:val="00916D0B"/>
    <w:rsid w:val="00916D99"/>
    <w:rsid w:val="00916FD6"/>
    <w:rsid w:val="00920101"/>
    <w:rsid w:val="009203FD"/>
    <w:rsid w:val="00920729"/>
    <w:rsid w:val="009216FA"/>
    <w:rsid w:val="009219CC"/>
    <w:rsid w:val="00921E7A"/>
    <w:rsid w:val="00922303"/>
    <w:rsid w:val="00923698"/>
    <w:rsid w:val="009236AA"/>
    <w:rsid w:val="00923BCF"/>
    <w:rsid w:val="00924AAE"/>
    <w:rsid w:val="0092516B"/>
    <w:rsid w:val="00925BE7"/>
    <w:rsid w:val="00925C33"/>
    <w:rsid w:val="009269E4"/>
    <w:rsid w:val="00926E2B"/>
    <w:rsid w:val="0092716B"/>
    <w:rsid w:val="00927597"/>
    <w:rsid w:val="00931DC8"/>
    <w:rsid w:val="00932A98"/>
    <w:rsid w:val="00932F2E"/>
    <w:rsid w:val="00932F45"/>
    <w:rsid w:val="00933C69"/>
    <w:rsid w:val="00934312"/>
    <w:rsid w:val="0093448E"/>
    <w:rsid w:val="0093458D"/>
    <w:rsid w:val="009350C8"/>
    <w:rsid w:val="009351D5"/>
    <w:rsid w:val="00935437"/>
    <w:rsid w:val="00935BB7"/>
    <w:rsid w:val="009368CE"/>
    <w:rsid w:val="00936B9B"/>
    <w:rsid w:val="00937248"/>
    <w:rsid w:val="009377F4"/>
    <w:rsid w:val="00940327"/>
    <w:rsid w:val="00940EB4"/>
    <w:rsid w:val="00941349"/>
    <w:rsid w:val="0094166D"/>
    <w:rsid w:val="00941C26"/>
    <w:rsid w:val="00941EBB"/>
    <w:rsid w:val="009420DE"/>
    <w:rsid w:val="00942170"/>
    <w:rsid w:val="00942C12"/>
    <w:rsid w:val="009435BF"/>
    <w:rsid w:val="00943799"/>
    <w:rsid w:val="009437F5"/>
    <w:rsid w:val="0094383C"/>
    <w:rsid w:val="00943F33"/>
    <w:rsid w:val="00944AA2"/>
    <w:rsid w:val="009454F6"/>
    <w:rsid w:val="0094598D"/>
    <w:rsid w:val="00945EB9"/>
    <w:rsid w:val="00946810"/>
    <w:rsid w:val="00950679"/>
    <w:rsid w:val="009506F6"/>
    <w:rsid w:val="00951357"/>
    <w:rsid w:val="0095158F"/>
    <w:rsid w:val="009517CE"/>
    <w:rsid w:val="00951F7B"/>
    <w:rsid w:val="0095266A"/>
    <w:rsid w:val="00952A6A"/>
    <w:rsid w:val="009531B3"/>
    <w:rsid w:val="00953849"/>
    <w:rsid w:val="009541E8"/>
    <w:rsid w:val="0095451B"/>
    <w:rsid w:val="0095472A"/>
    <w:rsid w:val="00954AF6"/>
    <w:rsid w:val="009550CB"/>
    <w:rsid w:val="00955A2F"/>
    <w:rsid w:val="009562EB"/>
    <w:rsid w:val="00957204"/>
    <w:rsid w:val="009600EB"/>
    <w:rsid w:val="0096058D"/>
    <w:rsid w:val="00960942"/>
    <w:rsid w:val="00961503"/>
    <w:rsid w:val="00961699"/>
    <w:rsid w:val="0096244E"/>
    <w:rsid w:val="0096274D"/>
    <w:rsid w:val="00962B58"/>
    <w:rsid w:val="00963C74"/>
    <w:rsid w:val="00963C82"/>
    <w:rsid w:val="009666F0"/>
    <w:rsid w:val="00966D2A"/>
    <w:rsid w:val="00966DE8"/>
    <w:rsid w:val="009673E8"/>
    <w:rsid w:val="009679B5"/>
    <w:rsid w:val="00967A38"/>
    <w:rsid w:val="00967F03"/>
    <w:rsid w:val="00970D13"/>
    <w:rsid w:val="009714B1"/>
    <w:rsid w:val="00971559"/>
    <w:rsid w:val="00971B7E"/>
    <w:rsid w:val="00972036"/>
    <w:rsid w:val="00972321"/>
    <w:rsid w:val="00972A8C"/>
    <w:rsid w:val="00973011"/>
    <w:rsid w:val="009736D7"/>
    <w:rsid w:val="00973D72"/>
    <w:rsid w:val="009757C6"/>
    <w:rsid w:val="00976C17"/>
    <w:rsid w:val="00976D83"/>
    <w:rsid w:val="00980703"/>
    <w:rsid w:val="00980B68"/>
    <w:rsid w:val="00980DFD"/>
    <w:rsid w:val="00980F81"/>
    <w:rsid w:val="00981E25"/>
    <w:rsid w:val="00982262"/>
    <w:rsid w:val="009825B5"/>
    <w:rsid w:val="00982FFE"/>
    <w:rsid w:val="009837C1"/>
    <w:rsid w:val="00983D0E"/>
    <w:rsid w:val="00984D78"/>
    <w:rsid w:val="009861ED"/>
    <w:rsid w:val="00986380"/>
    <w:rsid w:val="009867D1"/>
    <w:rsid w:val="009869F3"/>
    <w:rsid w:val="00986D46"/>
    <w:rsid w:val="00986D61"/>
    <w:rsid w:val="009872D2"/>
    <w:rsid w:val="00987D4E"/>
    <w:rsid w:val="00990B9C"/>
    <w:rsid w:val="00990DD7"/>
    <w:rsid w:val="00991631"/>
    <w:rsid w:val="00991837"/>
    <w:rsid w:val="00991E1C"/>
    <w:rsid w:val="009925EA"/>
    <w:rsid w:val="0099370F"/>
    <w:rsid w:val="009939AA"/>
    <w:rsid w:val="00993C6D"/>
    <w:rsid w:val="00994D14"/>
    <w:rsid w:val="00994F2B"/>
    <w:rsid w:val="00995086"/>
    <w:rsid w:val="00996537"/>
    <w:rsid w:val="00997A84"/>
    <w:rsid w:val="00997D10"/>
    <w:rsid w:val="009A007A"/>
    <w:rsid w:val="009A0498"/>
    <w:rsid w:val="009A0E80"/>
    <w:rsid w:val="009A139E"/>
    <w:rsid w:val="009A13A8"/>
    <w:rsid w:val="009A1DCF"/>
    <w:rsid w:val="009A223E"/>
    <w:rsid w:val="009A2C71"/>
    <w:rsid w:val="009A32D3"/>
    <w:rsid w:val="009A3719"/>
    <w:rsid w:val="009A3E1B"/>
    <w:rsid w:val="009A4061"/>
    <w:rsid w:val="009A4A34"/>
    <w:rsid w:val="009A5051"/>
    <w:rsid w:val="009A52B1"/>
    <w:rsid w:val="009A6E54"/>
    <w:rsid w:val="009A7890"/>
    <w:rsid w:val="009B0777"/>
    <w:rsid w:val="009B08E0"/>
    <w:rsid w:val="009B1C1D"/>
    <w:rsid w:val="009B1D45"/>
    <w:rsid w:val="009B239B"/>
    <w:rsid w:val="009B25B5"/>
    <w:rsid w:val="009B263F"/>
    <w:rsid w:val="009B3024"/>
    <w:rsid w:val="009B32C8"/>
    <w:rsid w:val="009B3EA4"/>
    <w:rsid w:val="009B447F"/>
    <w:rsid w:val="009B4B56"/>
    <w:rsid w:val="009B5C78"/>
    <w:rsid w:val="009B6841"/>
    <w:rsid w:val="009B778F"/>
    <w:rsid w:val="009B78D1"/>
    <w:rsid w:val="009B7A85"/>
    <w:rsid w:val="009C0249"/>
    <w:rsid w:val="009C04DF"/>
    <w:rsid w:val="009C0700"/>
    <w:rsid w:val="009C149A"/>
    <w:rsid w:val="009C17CE"/>
    <w:rsid w:val="009C22D3"/>
    <w:rsid w:val="009C28BF"/>
    <w:rsid w:val="009C2947"/>
    <w:rsid w:val="009C29F9"/>
    <w:rsid w:val="009C402B"/>
    <w:rsid w:val="009C4B79"/>
    <w:rsid w:val="009C588A"/>
    <w:rsid w:val="009C5CFB"/>
    <w:rsid w:val="009C6E4D"/>
    <w:rsid w:val="009C73CC"/>
    <w:rsid w:val="009C7FCF"/>
    <w:rsid w:val="009D0392"/>
    <w:rsid w:val="009D0638"/>
    <w:rsid w:val="009D07AC"/>
    <w:rsid w:val="009D0FFA"/>
    <w:rsid w:val="009D19E5"/>
    <w:rsid w:val="009D1D28"/>
    <w:rsid w:val="009D2668"/>
    <w:rsid w:val="009D3C41"/>
    <w:rsid w:val="009D460F"/>
    <w:rsid w:val="009D51DD"/>
    <w:rsid w:val="009D5666"/>
    <w:rsid w:val="009D590D"/>
    <w:rsid w:val="009D6405"/>
    <w:rsid w:val="009D699F"/>
    <w:rsid w:val="009D6C46"/>
    <w:rsid w:val="009D7175"/>
    <w:rsid w:val="009E0C33"/>
    <w:rsid w:val="009E0D75"/>
    <w:rsid w:val="009E0F1A"/>
    <w:rsid w:val="009E1F1B"/>
    <w:rsid w:val="009E2052"/>
    <w:rsid w:val="009E2200"/>
    <w:rsid w:val="009E3DF7"/>
    <w:rsid w:val="009E4722"/>
    <w:rsid w:val="009E5034"/>
    <w:rsid w:val="009E5530"/>
    <w:rsid w:val="009E5CEB"/>
    <w:rsid w:val="009E601E"/>
    <w:rsid w:val="009E6775"/>
    <w:rsid w:val="009E6B74"/>
    <w:rsid w:val="009E6D40"/>
    <w:rsid w:val="009E7151"/>
    <w:rsid w:val="009E78E5"/>
    <w:rsid w:val="009E7D9B"/>
    <w:rsid w:val="009E7F92"/>
    <w:rsid w:val="009F0AA2"/>
    <w:rsid w:val="009F16FF"/>
    <w:rsid w:val="009F1864"/>
    <w:rsid w:val="009F1DD9"/>
    <w:rsid w:val="009F1EE0"/>
    <w:rsid w:val="009F1FE0"/>
    <w:rsid w:val="009F2C22"/>
    <w:rsid w:val="009F2D3B"/>
    <w:rsid w:val="009F2F3C"/>
    <w:rsid w:val="009F35A9"/>
    <w:rsid w:val="009F48F0"/>
    <w:rsid w:val="009F4DE6"/>
    <w:rsid w:val="009F53FA"/>
    <w:rsid w:val="009F541F"/>
    <w:rsid w:val="009F7B64"/>
    <w:rsid w:val="009F7EB9"/>
    <w:rsid w:val="00A000B2"/>
    <w:rsid w:val="00A000EF"/>
    <w:rsid w:val="00A00638"/>
    <w:rsid w:val="00A007DC"/>
    <w:rsid w:val="00A018D9"/>
    <w:rsid w:val="00A02995"/>
    <w:rsid w:val="00A029F8"/>
    <w:rsid w:val="00A02A6B"/>
    <w:rsid w:val="00A0348F"/>
    <w:rsid w:val="00A034FB"/>
    <w:rsid w:val="00A035D5"/>
    <w:rsid w:val="00A03AC1"/>
    <w:rsid w:val="00A04092"/>
    <w:rsid w:val="00A04640"/>
    <w:rsid w:val="00A04DC2"/>
    <w:rsid w:val="00A04EA3"/>
    <w:rsid w:val="00A05686"/>
    <w:rsid w:val="00A06048"/>
    <w:rsid w:val="00A0663F"/>
    <w:rsid w:val="00A06C85"/>
    <w:rsid w:val="00A07112"/>
    <w:rsid w:val="00A073E0"/>
    <w:rsid w:val="00A07F7D"/>
    <w:rsid w:val="00A10390"/>
    <w:rsid w:val="00A10521"/>
    <w:rsid w:val="00A1061F"/>
    <w:rsid w:val="00A10D61"/>
    <w:rsid w:val="00A118A0"/>
    <w:rsid w:val="00A11E57"/>
    <w:rsid w:val="00A12341"/>
    <w:rsid w:val="00A1360A"/>
    <w:rsid w:val="00A1366D"/>
    <w:rsid w:val="00A15E24"/>
    <w:rsid w:val="00A164A4"/>
    <w:rsid w:val="00A171A0"/>
    <w:rsid w:val="00A206FC"/>
    <w:rsid w:val="00A20809"/>
    <w:rsid w:val="00A20B85"/>
    <w:rsid w:val="00A20E1D"/>
    <w:rsid w:val="00A220C8"/>
    <w:rsid w:val="00A227F6"/>
    <w:rsid w:val="00A22CB1"/>
    <w:rsid w:val="00A22D39"/>
    <w:rsid w:val="00A22DC2"/>
    <w:rsid w:val="00A22DE4"/>
    <w:rsid w:val="00A239D5"/>
    <w:rsid w:val="00A23A3B"/>
    <w:rsid w:val="00A2437C"/>
    <w:rsid w:val="00A24740"/>
    <w:rsid w:val="00A25712"/>
    <w:rsid w:val="00A25A19"/>
    <w:rsid w:val="00A25DFD"/>
    <w:rsid w:val="00A30F9B"/>
    <w:rsid w:val="00A3219E"/>
    <w:rsid w:val="00A32D4F"/>
    <w:rsid w:val="00A33526"/>
    <w:rsid w:val="00A340F4"/>
    <w:rsid w:val="00A34624"/>
    <w:rsid w:val="00A347B0"/>
    <w:rsid w:val="00A3498C"/>
    <w:rsid w:val="00A34A56"/>
    <w:rsid w:val="00A34E9D"/>
    <w:rsid w:val="00A359BB"/>
    <w:rsid w:val="00A37D0C"/>
    <w:rsid w:val="00A403C5"/>
    <w:rsid w:val="00A415FB"/>
    <w:rsid w:val="00A41E1D"/>
    <w:rsid w:val="00A427CE"/>
    <w:rsid w:val="00A42C00"/>
    <w:rsid w:val="00A42FC9"/>
    <w:rsid w:val="00A43270"/>
    <w:rsid w:val="00A43BDA"/>
    <w:rsid w:val="00A44378"/>
    <w:rsid w:val="00A45575"/>
    <w:rsid w:val="00A45B12"/>
    <w:rsid w:val="00A46157"/>
    <w:rsid w:val="00A46891"/>
    <w:rsid w:val="00A50B25"/>
    <w:rsid w:val="00A511B3"/>
    <w:rsid w:val="00A51290"/>
    <w:rsid w:val="00A51AFF"/>
    <w:rsid w:val="00A51B7D"/>
    <w:rsid w:val="00A51F03"/>
    <w:rsid w:val="00A52662"/>
    <w:rsid w:val="00A52A4E"/>
    <w:rsid w:val="00A52F00"/>
    <w:rsid w:val="00A52FF5"/>
    <w:rsid w:val="00A5451C"/>
    <w:rsid w:val="00A548EB"/>
    <w:rsid w:val="00A5544A"/>
    <w:rsid w:val="00A55910"/>
    <w:rsid w:val="00A55A41"/>
    <w:rsid w:val="00A55B92"/>
    <w:rsid w:val="00A56547"/>
    <w:rsid w:val="00A56E1E"/>
    <w:rsid w:val="00A56FFE"/>
    <w:rsid w:val="00A57960"/>
    <w:rsid w:val="00A5799F"/>
    <w:rsid w:val="00A57A50"/>
    <w:rsid w:val="00A60E13"/>
    <w:rsid w:val="00A617D1"/>
    <w:rsid w:val="00A61AEA"/>
    <w:rsid w:val="00A61F6C"/>
    <w:rsid w:val="00A63043"/>
    <w:rsid w:val="00A637F8"/>
    <w:rsid w:val="00A63A1C"/>
    <w:rsid w:val="00A64C1E"/>
    <w:rsid w:val="00A652AD"/>
    <w:rsid w:val="00A65820"/>
    <w:rsid w:val="00A65DBB"/>
    <w:rsid w:val="00A70508"/>
    <w:rsid w:val="00A708DB"/>
    <w:rsid w:val="00A708ED"/>
    <w:rsid w:val="00A71071"/>
    <w:rsid w:val="00A71102"/>
    <w:rsid w:val="00A711BF"/>
    <w:rsid w:val="00A712A4"/>
    <w:rsid w:val="00A71F13"/>
    <w:rsid w:val="00A72417"/>
    <w:rsid w:val="00A72DB3"/>
    <w:rsid w:val="00A73C21"/>
    <w:rsid w:val="00A74B66"/>
    <w:rsid w:val="00A75956"/>
    <w:rsid w:val="00A7610D"/>
    <w:rsid w:val="00A76485"/>
    <w:rsid w:val="00A76DD9"/>
    <w:rsid w:val="00A7750A"/>
    <w:rsid w:val="00A77832"/>
    <w:rsid w:val="00A80000"/>
    <w:rsid w:val="00A812DD"/>
    <w:rsid w:val="00A816F9"/>
    <w:rsid w:val="00A82F6A"/>
    <w:rsid w:val="00A83927"/>
    <w:rsid w:val="00A83A3D"/>
    <w:rsid w:val="00A8406A"/>
    <w:rsid w:val="00A84405"/>
    <w:rsid w:val="00A8444B"/>
    <w:rsid w:val="00A84AC9"/>
    <w:rsid w:val="00A85486"/>
    <w:rsid w:val="00A85760"/>
    <w:rsid w:val="00A85F47"/>
    <w:rsid w:val="00A860ED"/>
    <w:rsid w:val="00A865CD"/>
    <w:rsid w:val="00A86B4C"/>
    <w:rsid w:val="00A86BCA"/>
    <w:rsid w:val="00A86CEF"/>
    <w:rsid w:val="00A8791F"/>
    <w:rsid w:val="00A905B4"/>
    <w:rsid w:val="00A905E6"/>
    <w:rsid w:val="00A90FB3"/>
    <w:rsid w:val="00A91241"/>
    <w:rsid w:val="00A91810"/>
    <w:rsid w:val="00A922A2"/>
    <w:rsid w:val="00A9319B"/>
    <w:rsid w:val="00A93596"/>
    <w:rsid w:val="00A93CCC"/>
    <w:rsid w:val="00A94032"/>
    <w:rsid w:val="00A9463E"/>
    <w:rsid w:val="00A952AA"/>
    <w:rsid w:val="00A96498"/>
    <w:rsid w:val="00AA0024"/>
    <w:rsid w:val="00AA01FF"/>
    <w:rsid w:val="00AA0AF4"/>
    <w:rsid w:val="00AA0B0D"/>
    <w:rsid w:val="00AA0C88"/>
    <w:rsid w:val="00AA0F8F"/>
    <w:rsid w:val="00AA288D"/>
    <w:rsid w:val="00AA369F"/>
    <w:rsid w:val="00AA3763"/>
    <w:rsid w:val="00AA45D7"/>
    <w:rsid w:val="00AA4CDD"/>
    <w:rsid w:val="00AA4CFC"/>
    <w:rsid w:val="00AA570F"/>
    <w:rsid w:val="00AA6508"/>
    <w:rsid w:val="00AA65B9"/>
    <w:rsid w:val="00AA69AD"/>
    <w:rsid w:val="00AA6AF4"/>
    <w:rsid w:val="00AA7266"/>
    <w:rsid w:val="00AA72FC"/>
    <w:rsid w:val="00AB0B3A"/>
    <w:rsid w:val="00AB0F71"/>
    <w:rsid w:val="00AB177F"/>
    <w:rsid w:val="00AB2934"/>
    <w:rsid w:val="00AB3491"/>
    <w:rsid w:val="00AB398A"/>
    <w:rsid w:val="00AB3AB2"/>
    <w:rsid w:val="00AB3D1F"/>
    <w:rsid w:val="00AB4480"/>
    <w:rsid w:val="00AB479A"/>
    <w:rsid w:val="00AB4F2C"/>
    <w:rsid w:val="00AB71B7"/>
    <w:rsid w:val="00AB7209"/>
    <w:rsid w:val="00AB781A"/>
    <w:rsid w:val="00AB7E29"/>
    <w:rsid w:val="00AB7EC7"/>
    <w:rsid w:val="00AC0981"/>
    <w:rsid w:val="00AC09AD"/>
    <w:rsid w:val="00AC1405"/>
    <w:rsid w:val="00AC1CED"/>
    <w:rsid w:val="00AC1F22"/>
    <w:rsid w:val="00AC2346"/>
    <w:rsid w:val="00AC2388"/>
    <w:rsid w:val="00AC23DA"/>
    <w:rsid w:val="00AC2641"/>
    <w:rsid w:val="00AC2808"/>
    <w:rsid w:val="00AC2B32"/>
    <w:rsid w:val="00AC35E0"/>
    <w:rsid w:val="00AC393B"/>
    <w:rsid w:val="00AC3EDA"/>
    <w:rsid w:val="00AC4960"/>
    <w:rsid w:val="00AC589E"/>
    <w:rsid w:val="00AC6123"/>
    <w:rsid w:val="00AC61B3"/>
    <w:rsid w:val="00AC66E8"/>
    <w:rsid w:val="00AC7D14"/>
    <w:rsid w:val="00AC7F0E"/>
    <w:rsid w:val="00AD01D1"/>
    <w:rsid w:val="00AD078E"/>
    <w:rsid w:val="00AD1092"/>
    <w:rsid w:val="00AD1B13"/>
    <w:rsid w:val="00AD21D3"/>
    <w:rsid w:val="00AD2821"/>
    <w:rsid w:val="00AD34D8"/>
    <w:rsid w:val="00AD3B16"/>
    <w:rsid w:val="00AD3B81"/>
    <w:rsid w:val="00AD456F"/>
    <w:rsid w:val="00AD47F1"/>
    <w:rsid w:val="00AD50F0"/>
    <w:rsid w:val="00AD5E79"/>
    <w:rsid w:val="00AD62C5"/>
    <w:rsid w:val="00AD67B7"/>
    <w:rsid w:val="00AD6E58"/>
    <w:rsid w:val="00AD7BBF"/>
    <w:rsid w:val="00AD7F4F"/>
    <w:rsid w:val="00AE0FC5"/>
    <w:rsid w:val="00AE1A6C"/>
    <w:rsid w:val="00AE1C7D"/>
    <w:rsid w:val="00AE1DB8"/>
    <w:rsid w:val="00AE1EB4"/>
    <w:rsid w:val="00AE1F1E"/>
    <w:rsid w:val="00AE21D0"/>
    <w:rsid w:val="00AE2A6E"/>
    <w:rsid w:val="00AE34B6"/>
    <w:rsid w:val="00AE3F7E"/>
    <w:rsid w:val="00AE558A"/>
    <w:rsid w:val="00AE562C"/>
    <w:rsid w:val="00AE64CB"/>
    <w:rsid w:val="00AE6E41"/>
    <w:rsid w:val="00AE7295"/>
    <w:rsid w:val="00AE75AE"/>
    <w:rsid w:val="00AE7729"/>
    <w:rsid w:val="00AF0078"/>
    <w:rsid w:val="00AF046C"/>
    <w:rsid w:val="00AF04A0"/>
    <w:rsid w:val="00AF0CE0"/>
    <w:rsid w:val="00AF1107"/>
    <w:rsid w:val="00AF1281"/>
    <w:rsid w:val="00AF1360"/>
    <w:rsid w:val="00AF255B"/>
    <w:rsid w:val="00AF2EB2"/>
    <w:rsid w:val="00AF3088"/>
    <w:rsid w:val="00AF3328"/>
    <w:rsid w:val="00AF35FD"/>
    <w:rsid w:val="00AF375C"/>
    <w:rsid w:val="00AF448D"/>
    <w:rsid w:val="00AF46D0"/>
    <w:rsid w:val="00AF56D4"/>
    <w:rsid w:val="00AF5735"/>
    <w:rsid w:val="00AF64A7"/>
    <w:rsid w:val="00AF69AD"/>
    <w:rsid w:val="00AF6E46"/>
    <w:rsid w:val="00AF782F"/>
    <w:rsid w:val="00B01CB6"/>
    <w:rsid w:val="00B031CD"/>
    <w:rsid w:val="00B03B99"/>
    <w:rsid w:val="00B03C40"/>
    <w:rsid w:val="00B03D32"/>
    <w:rsid w:val="00B03DAB"/>
    <w:rsid w:val="00B03E5B"/>
    <w:rsid w:val="00B04A1B"/>
    <w:rsid w:val="00B05032"/>
    <w:rsid w:val="00B0537E"/>
    <w:rsid w:val="00B062A0"/>
    <w:rsid w:val="00B10079"/>
    <w:rsid w:val="00B102D4"/>
    <w:rsid w:val="00B10945"/>
    <w:rsid w:val="00B10C3A"/>
    <w:rsid w:val="00B111F7"/>
    <w:rsid w:val="00B125B5"/>
    <w:rsid w:val="00B1279E"/>
    <w:rsid w:val="00B12F2B"/>
    <w:rsid w:val="00B131D1"/>
    <w:rsid w:val="00B13F0F"/>
    <w:rsid w:val="00B143C0"/>
    <w:rsid w:val="00B146B7"/>
    <w:rsid w:val="00B14762"/>
    <w:rsid w:val="00B14981"/>
    <w:rsid w:val="00B14D5F"/>
    <w:rsid w:val="00B14EE6"/>
    <w:rsid w:val="00B152FD"/>
    <w:rsid w:val="00B1545A"/>
    <w:rsid w:val="00B16054"/>
    <w:rsid w:val="00B168E6"/>
    <w:rsid w:val="00B16DDF"/>
    <w:rsid w:val="00B16F6B"/>
    <w:rsid w:val="00B16FB8"/>
    <w:rsid w:val="00B202B8"/>
    <w:rsid w:val="00B204CA"/>
    <w:rsid w:val="00B217BE"/>
    <w:rsid w:val="00B2230E"/>
    <w:rsid w:val="00B22D47"/>
    <w:rsid w:val="00B23F3D"/>
    <w:rsid w:val="00B23F48"/>
    <w:rsid w:val="00B24B1A"/>
    <w:rsid w:val="00B24E0E"/>
    <w:rsid w:val="00B25A48"/>
    <w:rsid w:val="00B25AEF"/>
    <w:rsid w:val="00B26936"/>
    <w:rsid w:val="00B2756F"/>
    <w:rsid w:val="00B27DBF"/>
    <w:rsid w:val="00B30463"/>
    <w:rsid w:val="00B3082D"/>
    <w:rsid w:val="00B30B3E"/>
    <w:rsid w:val="00B3100E"/>
    <w:rsid w:val="00B31051"/>
    <w:rsid w:val="00B31BDB"/>
    <w:rsid w:val="00B31EA9"/>
    <w:rsid w:val="00B31FF6"/>
    <w:rsid w:val="00B3220C"/>
    <w:rsid w:val="00B32503"/>
    <w:rsid w:val="00B329F4"/>
    <w:rsid w:val="00B333EA"/>
    <w:rsid w:val="00B33884"/>
    <w:rsid w:val="00B33AF2"/>
    <w:rsid w:val="00B35128"/>
    <w:rsid w:val="00B35633"/>
    <w:rsid w:val="00B358B1"/>
    <w:rsid w:val="00B362E3"/>
    <w:rsid w:val="00B37060"/>
    <w:rsid w:val="00B378FF"/>
    <w:rsid w:val="00B4195A"/>
    <w:rsid w:val="00B41C7C"/>
    <w:rsid w:val="00B41D46"/>
    <w:rsid w:val="00B420EE"/>
    <w:rsid w:val="00B428ED"/>
    <w:rsid w:val="00B430E4"/>
    <w:rsid w:val="00B433B8"/>
    <w:rsid w:val="00B4375A"/>
    <w:rsid w:val="00B43C59"/>
    <w:rsid w:val="00B44385"/>
    <w:rsid w:val="00B44738"/>
    <w:rsid w:val="00B44CE8"/>
    <w:rsid w:val="00B46384"/>
    <w:rsid w:val="00B4681A"/>
    <w:rsid w:val="00B46DD7"/>
    <w:rsid w:val="00B46EBB"/>
    <w:rsid w:val="00B470ED"/>
    <w:rsid w:val="00B4720D"/>
    <w:rsid w:val="00B474D5"/>
    <w:rsid w:val="00B4751E"/>
    <w:rsid w:val="00B47728"/>
    <w:rsid w:val="00B47C13"/>
    <w:rsid w:val="00B47FC7"/>
    <w:rsid w:val="00B5002E"/>
    <w:rsid w:val="00B5044A"/>
    <w:rsid w:val="00B50F39"/>
    <w:rsid w:val="00B519AA"/>
    <w:rsid w:val="00B5230E"/>
    <w:rsid w:val="00B52D69"/>
    <w:rsid w:val="00B53DB8"/>
    <w:rsid w:val="00B54B09"/>
    <w:rsid w:val="00B55487"/>
    <w:rsid w:val="00B55661"/>
    <w:rsid w:val="00B5577D"/>
    <w:rsid w:val="00B55F2D"/>
    <w:rsid w:val="00B564C2"/>
    <w:rsid w:val="00B57CCB"/>
    <w:rsid w:val="00B61BF6"/>
    <w:rsid w:val="00B61BFA"/>
    <w:rsid w:val="00B62B97"/>
    <w:rsid w:val="00B63103"/>
    <w:rsid w:val="00B63EDA"/>
    <w:rsid w:val="00B64013"/>
    <w:rsid w:val="00B6406B"/>
    <w:rsid w:val="00B64219"/>
    <w:rsid w:val="00B64A60"/>
    <w:rsid w:val="00B64CBA"/>
    <w:rsid w:val="00B64CD1"/>
    <w:rsid w:val="00B66327"/>
    <w:rsid w:val="00B666D6"/>
    <w:rsid w:val="00B669B4"/>
    <w:rsid w:val="00B66C90"/>
    <w:rsid w:val="00B67A68"/>
    <w:rsid w:val="00B67AEB"/>
    <w:rsid w:val="00B7018F"/>
    <w:rsid w:val="00B71431"/>
    <w:rsid w:val="00B71470"/>
    <w:rsid w:val="00B715A2"/>
    <w:rsid w:val="00B71A14"/>
    <w:rsid w:val="00B71A7F"/>
    <w:rsid w:val="00B721E6"/>
    <w:rsid w:val="00B72ACC"/>
    <w:rsid w:val="00B730DB"/>
    <w:rsid w:val="00B73880"/>
    <w:rsid w:val="00B7404B"/>
    <w:rsid w:val="00B7411C"/>
    <w:rsid w:val="00B75912"/>
    <w:rsid w:val="00B75AFE"/>
    <w:rsid w:val="00B7724C"/>
    <w:rsid w:val="00B77445"/>
    <w:rsid w:val="00B7752C"/>
    <w:rsid w:val="00B800BA"/>
    <w:rsid w:val="00B807F5"/>
    <w:rsid w:val="00B816D1"/>
    <w:rsid w:val="00B82670"/>
    <w:rsid w:val="00B8495C"/>
    <w:rsid w:val="00B854CF"/>
    <w:rsid w:val="00B85B8C"/>
    <w:rsid w:val="00B85C8D"/>
    <w:rsid w:val="00B86215"/>
    <w:rsid w:val="00B86D03"/>
    <w:rsid w:val="00B91146"/>
    <w:rsid w:val="00B91409"/>
    <w:rsid w:val="00B91616"/>
    <w:rsid w:val="00B919A6"/>
    <w:rsid w:val="00B91A95"/>
    <w:rsid w:val="00B9367C"/>
    <w:rsid w:val="00B93E18"/>
    <w:rsid w:val="00B944F3"/>
    <w:rsid w:val="00B94B88"/>
    <w:rsid w:val="00B95740"/>
    <w:rsid w:val="00B96551"/>
    <w:rsid w:val="00B96CD4"/>
    <w:rsid w:val="00B97961"/>
    <w:rsid w:val="00B97DE6"/>
    <w:rsid w:val="00B97F5D"/>
    <w:rsid w:val="00BA09F0"/>
    <w:rsid w:val="00BA0C17"/>
    <w:rsid w:val="00BA102A"/>
    <w:rsid w:val="00BA1322"/>
    <w:rsid w:val="00BA2808"/>
    <w:rsid w:val="00BA2BAA"/>
    <w:rsid w:val="00BA2DCE"/>
    <w:rsid w:val="00BA369F"/>
    <w:rsid w:val="00BA3909"/>
    <w:rsid w:val="00BA3D60"/>
    <w:rsid w:val="00BA3D63"/>
    <w:rsid w:val="00BA3F25"/>
    <w:rsid w:val="00BA44E1"/>
    <w:rsid w:val="00BA49CD"/>
    <w:rsid w:val="00BA4D8A"/>
    <w:rsid w:val="00BA6D10"/>
    <w:rsid w:val="00BA7634"/>
    <w:rsid w:val="00BB06AF"/>
    <w:rsid w:val="00BB0955"/>
    <w:rsid w:val="00BB113D"/>
    <w:rsid w:val="00BB1306"/>
    <w:rsid w:val="00BB14EE"/>
    <w:rsid w:val="00BB1928"/>
    <w:rsid w:val="00BB1B29"/>
    <w:rsid w:val="00BB1CD9"/>
    <w:rsid w:val="00BB1EFC"/>
    <w:rsid w:val="00BB301A"/>
    <w:rsid w:val="00BB3289"/>
    <w:rsid w:val="00BB43DE"/>
    <w:rsid w:val="00BB67C3"/>
    <w:rsid w:val="00BC0497"/>
    <w:rsid w:val="00BC22CC"/>
    <w:rsid w:val="00BC2478"/>
    <w:rsid w:val="00BC2D8E"/>
    <w:rsid w:val="00BC2F0E"/>
    <w:rsid w:val="00BC3AA6"/>
    <w:rsid w:val="00BC3C42"/>
    <w:rsid w:val="00BC4219"/>
    <w:rsid w:val="00BC4584"/>
    <w:rsid w:val="00BC4E37"/>
    <w:rsid w:val="00BC5E10"/>
    <w:rsid w:val="00BC614E"/>
    <w:rsid w:val="00BC78A0"/>
    <w:rsid w:val="00BC7F95"/>
    <w:rsid w:val="00BD0BE9"/>
    <w:rsid w:val="00BD114C"/>
    <w:rsid w:val="00BD1739"/>
    <w:rsid w:val="00BD175D"/>
    <w:rsid w:val="00BD2038"/>
    <w:rsid w:val="00BD55C2"/>
    <w:rsid w:val="00BD5B08"/>
    <w:rsid w:val="00BD62E8"/>
    <w:rsid w:val="00BD6772"/>
    <w:rsid w:val="00BD713F"/>
    <w:rsid w:val="00BD7DCB"/>
    <w:rsid w:val="00BE0F88"/>
    <w:rsid w:val="00BE1B82"/>
    <w:rsid w:val="00BE2128"/>
    <w:rsid w:val="00BE2D04"/>
    <w:rsid w:val="00BE308A"/>
    <w:rsid w:val="00BE30DD"/>
    <w:rsid w:val="00BE35E1"/>
    <w:rsid w:val="00BE36BC"/>
    <w:rsid w:val="00BE4974"/>
    <w:rsid w:val="00BE4ABF"/>
    <w:rsid w:val="00BE5509"/>
    <w:rsid w:val="00BE5D99"/>
    <w:rsid w:val="00BE65DC"/>
    <w:rsid w:val="00BE6849"/>
    <w:rsid w:val="00BE720A"/>
    <w:rsid w:val="00BE7D7D"/>
    <w:rsid w:val="00BF0913"/>
    <w:rsid w:val="00BF0F38"/>
    <w:rsid w:val="00BF1496"/>
    <w:rsid w:val="00BF178C"/>
    <w:rsid w:val="00BF1AFA"/>
    <w:rsid w:val="00BF214F"/>
    <w:rsid w:val="00BF2EDD"/>
    <w:rsid w:val="00BF2EF0"/>
    <w:rsid w:val="00BF2F9C"/>
    <w:rsid w:val="00BF36D0"/>
    <w:rsid w:val="00BF3798"/>
    <w:rsid w:val="00BF39FA"/>
    <w:rsid w:val="00BF49C8"/>
    <w:rsid w:val="00BF4C91"/>
    <w:rsid w:val="00BF4CA6"/>
    <w:rsid w:val="00BF512C"/>
    <w:rsid w:val="00BF5133"/>
    <w:rsid w:val="00BF5C98"/>
    <w:rsid w:val="00BF5DBA"/>
    <w:rsid w:val="00BF6E38"/>
    <w:rsid w:val="00C00100"/>
    <w:rsid w:val="00C00F1D"/>
    <w:rsid w:val="00C016B3"/>
    <w:rsid w:val="00C01D8D"/>
    <w:rsid w:val="00C0264F"/>
    <w:rsid w:val="00C02895"/>
    <w:rsid w:val="00C02BE9"/>
    <w:rsid w:val="00C03308"/>
    <w:rsid w:val="00C0330C"/>
    <w:rsid w:val="00C0344B"/>
    <w:rsid w:val="00C03524"/>
    <w:rsid w:val="00C043F0"/>
    <w:rsid w:val="00C04B19"/>
    <w:rsid w:val="00C052D6"/>
    <w:rsid w:val="00C07C6F"/>
    <w:rsid w:val="00C07E1B"/>
    <w:rsid w:val="00C1005F"/>
    <w:rsid w:val="00C10573"/>
    <w:rsid w:val="00C1068B"/>
    <w:rsid w:val="00C110F5"/>
    <w:rsid w:val="00C112F8"/>
    <w:rsid w:val="00C1161F"/>
    <w:rsid w:val="00C11656"/>
    <w:rsid w:val="00C129AF"/>
    <w:rsid w:val="00C12BE6"/>
    <w:rsid w:val="00C132D2"/>
    <w:rsid w:val="00C13F90"/>
    <w:rsid w:val="00C14529"/>
    <w:rsid w:val="00C14E74"/>
    <w:rsid w:val="00C155F2"/>
    <w:rsid w:val="00C16252"/>
    <w:rsid w:val="00C16872"/>
    <w:rsid w:val="00C1760B"/>
    <w:rsid w:val="00C208A1"/>
    <w:rsid w:val="00C20A45"/>
    <w:rsid w:val="00C213C9"/>
    <w:rsid w:val="00C214CC"/>
    <w:rsid w:val="00C21782"/>
    <w:rsid w:val="00C21BFB"/>
    <w:rsid w:val="00C21E8F"/>
    <w:rsid w:val="00C22A0C"/>
    <w:rsid w:val="00C22DDB"/>
    <w:rsid w:val="00C22F01"/>
    <w:rsid w:val="00C23D52"/>
    <w:rsid w:val="00C23D66"/>
    <w:rsid w:val="00C23DC5"/>
    <w:rsid w:val="00C240F2"/>
    <w:rsid w:val="00C2411F"/>
    <w:rsid w:val="00C245C7"/>
    <w:rsid w:val="00C24A1C"/>
    <w:rsid w:val="00C24A8A"/>
    <w:rsid w:val="00C2548B"/>
    <w:rsid w:val="00C25E93"/>
    <w:rsid w:val="00C26864"/>
    <w:rsid w:val="00C26B00"/>
    <w:rsid w:val="00C26B22"/>
    <w:rsid w:val="00C26CB7"/>
    <w:rsid w:val="00C278DF"/>
    <w:rsid w:val="00C30313"/>
    <w:rsid w:val="00C30B64"/>
    <w:rsid w:val="00C30D55"/>
    <w:rsid w:val="00C31394"/>
    <w:rsid w:val="00C31625"/>
    <w:rsid w:val="00C32835"/>
    <w:rsid w:val="00C32DBE"/>
    <w:rsid w:val="00C3408D"/>
    <w:rsid w:val="00C347EA"/>
    <w:rsid w:val="00C34F56"/>
    <w:rsid w:val="00C37310"/>
    <w:rsid w:val="00C37447"/>
    <w:rsid w:val="00C40128"/>
    <w:rsid w:val="00C41950"/>
    <w:rsid w:val="00C41C3F"/>
    <w:rsid w:val="00C41D39"/>
    <w:rsid w:val="00C420EF"/>
    <w:rsid w:val="00C428F4"/>
    <w:rsid w:val="00C42E0F"/>
    <w:rsid w:val="00C4399F"/>
    <w:rsid w:val="00C43A98"/>
    <w:rsid w:val="00C44BBF"/>
    <w:rsid w:val="00C451AB"/>
    <w:rsid w:val="00C452C0"/>
    <w:rsid w:val="00C4583A"/>
    <w:rsid w:val="00C45B7C"/>
    <w:rsid w:val="00C45D8D"/>
    <w:rsid w:val="00C461E8"/>
    <w:rsid w:val="00C46692"/>
    <w:rsid w:val="00C50192"/>
    <w:rsid w:val="00C501C5"/>
    <w:rsid w:val="00C502EC"/>
    <w:rsid w:val="00C502ED"/>
    <w:rsid w:val="00C5095C"/>
    <w:rsid w:val="00C509EE"/>
    <w:rsid w:val="00C50B76"/>
    <w:rsid w:val="00C50C25"/>
    <w:rsid w:val="00C50D38"/>
    <w:rsid w:val="00C5116D"/>
    <w:rsid w:val="00C51A9E"/>
    <w:rsid w:val="00C51F79"/>
    <w:rsid w:val="00C5284C"/>
    <w:rsid w:val="00C52A66"/>
    <w:rsid w:val="00C52AA7"/>
    <w:rsid w:val="00C53171"/>
    <w:rsid w:val="00C53315"/>
    <w:rsid w:val="00C533BA"/>
    <w:rsid w:val="00C53E50"/>
    <w:rsid w:val="00C54B94"/>
    <w:rsid w:val="00C5555D"/>
    <w:rsid w:val="00C55A3C"/>
    <w:rsid w:val="00C5616B"/>
    <w:rsid w:val="00C608AD"/>
    <w:rsid w:val="00C60DF8"/>
    <w:rsid w:val="00C62508"/>
    <w:rsid w:val="00C62A6F"/>
    <w:rsid w:val="00C637D0"/>
    <w:rsid w:val="00C6560E"/>
    <w:rsid w:val="00C66AE5"/>
    <w:rsid w:val="00C66C43"/>
    <w:rsid w:val="00C6758E"/>
    <w:rsid w:val="00C67EC5"/>
    <w:rsid w:val="00C700FF"/>
    <w:rsid w:val="00C7159D"/>
    <w:rsid w:val="00C715C5"/>
    <w:rsid w:val="00C72BB0"/>
    <w:rsid w:val="00C730CC"/>
    <w:rsid w:val="00C74208"/>
    <w:rsid w:val="00C74DD8"/>
    <w:rsid w:val="00C75536"/>
    <w:rsid w:val="00C75A0F"/>
    <w:rsid w:val="00C75C7E"/>
    <w:rsid w:val="00C764EF"/>
    <w:rsid w:val="00C76CB6"/>
    <w:rsid w:val="00C77F78"/>
    <w:rsid w:val="00C8018C"/>
    <w:rsid w:val="00C804B6"/>
    <w:rsid w:val="00C80EF3"/>
    <w:rsid w:val="00C81068"/>
    <w:rsid w:val="00C8136F"/>
    <w:rsid w:val="00C81815"/>
    <w:rsid w:val="00C81DAD"/>
    <w:rsid w:val="00C81FA8"/>
    <w:rsid w:val="00C82D9B"/>
    <w:rsid w:val="00C8333A"/>
    <w:rsid w:val="00C8354E"/>
    <w:rsid w:val="00C84441"/>
    <w:rsid w:val="00C84D96"/>
    <w:rsid w:val="00C852D7"/>
    <w:rsid w:val="00C855E4"/>
    <w:rsid w:val="00C8574D"/>
    <w:rsid w:val="00C859A6"/>
    <w:rsid w:val="00C86541"/>
    <w:rsid w:val="00C86C49"/>
    <w:rsid w:val="00C86C94"/>
    <w:rsid w:val="00C87019"/>
    <w:rsid w:val="00C87367"/>
    <w:rsid w:val="00C87E25"/>
    <w:rsid w:val="00C92BB8"/>
    <w:rsid w:val="00C93B08"/>
    <w:rsid w:val="00C943C6"/>
    <w:rsid w:val="00C9479D"/>
    <w:rsid w:val="00C964A7"/>
    <w:rsid w:val="00C96A06"/>
    <w:rsid w:val="00C96ABF"/>
    <w:rsid w:val="00C96C52"/>
    <w:rsid w:val="00C9758D"/>
    <w:rsid w:val="00C97837"/>
    <w:rsid w:val="00CA012C"/>
    <w:rsid w:val="00CA0623"/>
    <w:rsid w:val="00CA07A1"/>
    <w:rsid w:val="00CA0C26"/>
    <w:rsid w:val="00CA1B93"/>
    <w:rsid w:val="00CA3AD1"/>
    <w:rsid w:val="00CA3B11"/>
    <w:rsid w:val="00CA3C5F"/>
    <w:rsid w:val="00CA487E"/>
    <w:rsid w:val="00CA55BE"/>
    <w:rsid w:val="00CA561B"/>
    <w:rsid w:val="00CA6D75"/>
    <w:rsid w:val="00CA7722"/>
    <w:rsid w:val="00CA7A20"/>
    <w:rsid w:val="00CA7DB4"/>
    <w:rsid w:val="00CA7E5E"/>
    <w:rsid w:val="00CB04BF"/>
    <w:rsid w:val="00CB0859"/>
    <w:rsid w:val="00CB0EB0"/>
    <w:rsid w:val="00CB12B1"/>
    <w:rsid w:val="00CB16F1"/>
    <w:rsid w:val="00CB2321"/>
    <w:rsid w:val="00CB2449"/>
    <w:rsid w:val="00CB2FB6"/>
    <w:rsid w:val="00CB3F9A"/>
    <w:rsid w:val="00CB4CAE"/>
    <w:rsid w:val="00CB5552"/>
    <w:rsid w:val="00CB5754"/>
    <w:rsid w:val="00CB645F"/>
    <w:rsid w:val="00CB7180"/>
    <w:rsid w:val="00CB7553"/>
    <w:rsid w:val="00CB7B3B"/>
    <w:rsid w:val="00CC07F9"/>
    <w:rsid w:val="00CC0BD5"/>
    <w:rsid w:val="00CC0E1D"/>
    <w:rsid w:val="00CC120E"/>
    <w:rsid w:val="00CC16CF"/>
    <w:rsid w:val="00CC22BA"/>
    <w:rsid w:val="00CC2333"/>
    <w:rsid w:val="00CC31AC"/>
    <w:rsid w:val="00CC3268"/>
    <w:rsid w:val="00CC395D"/>
    <w:rsid w:val="00CC3CAB"/>
    <w:rsid w:val="00CC3F48"/>
    <w:rsid w:val="00CC49BF"/>
    <w:rsid w:val="00CC5041"/>
    <w:rsid w:val="00CC60CC"/>
    <w:rsid w:val="00CC626C"/>
    <w:rsid w:val="00CC6B66"/>
    <w:rsid w:val="00CC71F2"/>
    <w:rsid w:val="00CC76E4"/>
    <w:rsid w:val="00CC7A70"/>
    <w:rsid w:val="00CC7C1B"/>
    <w:rsid w:val="00CC7E5D"/>
    <w:rsid w:val="00CD0B47"/>
    <w:rsid w:val="00CD1183"/>
    <w:rsid w:val="00CD1304"/>
    <w:rsid w:val="00CD163F"/>
    <w:rsid w:val="00CD2D6C"/>
    <w:rsid w:val="00CD2E82"/>
    <w:rsid w:val="00CD34B9"/>
    <w:rsid w:val="00CD4177"/>
    <w:rsid w:val="00CD457C"/>
    <w:rsid w:val="00CD4BEB"/>
    <w:rsid w:val="00CD4F5F"/>
    <w:rsid w:val="00CD5CDF"/>
    <w:rsid w:val="00CD62FE"/>
    <w:rsid w:val="00CD6B40"/>
    <w:rsid w:val="00CD751C"/>
    <w:rsid w:val="00CD761B"/>
    <w:rsid w:val="00CD796B"/>
    <w:rsid w:val="00CD7F7D"/>
    <w:rsid w:val="00CE0D9E"/>
    <w:rsid w:val="00CE103E"/>
    <w:rsid w:val="00CE1C91"/>
    <w:rsid w:val="00CE33DB"/>
    <w:rsid w:val="00CE3481"/>
    <w:rsid w:val="00CE3C50"/>
    <w:rsid w:val="00CE45D9"/>
    <w:rsid w:val="00CE4B80"/>
    <w:rsid w:val="00CE4CC0"/>
    <w:rsid w:val="00CE5B34"/>
    <w:rsid w:val="00CE5D01"/>
    <w:rsid w:val="00CE6366"/>
    <w:rsid w:val="00CE65E3"/>
    <w:rsid w:val="00CE720B"/>
    <w:rsid w:val="00CE72E6"/>
    <w:rsid w:val="00CE7418"/>
    <w:rsid w:val="00CE75F1"/>
    <w:rsid w:val="00CE78CD"/>
    <w:rsid w:val="00CE7A4F"/>
    <w:rsid w:val="00CF0919"/>
    <w:rsid w:val="00CF0B58"/>
    <w:rsid w:val="00CF0F9A"/>
    <w:rsid w:val="00CF18D7"/>
    <w:rsid w:val="00CF1C66"/>
    <w:rsid w:val="00CF285D"/>
    <w:rsid w:val="00CF2878"/>
    <w:rsid w:val="00CF2A96"/>
    <w:rsid w:val="00CF2AAB"/>
    <w:rsid w:val="00CF38DA"/>
    <w:rsid w:val="00CF3FC2"/>
    <w:rsid w:val="00CF67BB"/>
    <w:rsid w:val="00CF7552"/>
    <w:rsid w:val="00CF77C9"/>
    <w:rsid w:val="00CF7CE9"/>
    <w:rsid w:val="00CF7DDD"/>
    <w:rsid w:val="00D0024A"/>
    <w:rsid w:val="00D01167"/>
    <w:rsid w:val="00D02D49"/>
    <w:rsid w:val="00D03E0D"/>
    <w:rsid w:val="00D04257"/>
    <w:rsid w:val="00D05409"/>
    <w:rsid w:val="00D05F69"/>
    <w:rsid w:val="00D0694D"/>
    <w:rsid w:val="00D06FE9"/>
    <w:rsid w:val="00D101E3"/>
    <w:rsid w:val="00D10776"/>
    <w:rsid w:val="00D11367"/>
    <w:rsid w:val="00D1158F"/>
    <w:rsid w:val="00D11B73"/>
    <w:rsid w:val="00D11B85"/>
    <w:rsid w:val="00D120A8"/>
    <w:rsid w:val="00D12BA5"/>
    <w:rsid w:val="00D13377"/>
    <w:rsid w:val="00D14A8E"/>
    <w:rsid w:val="00D14B36"/>
    <w:rsid w:val="00D15952"/>
    <w:rsid w:val="00D15C58"/>
    <w:rsid w:val="00D1643F"/>
    <w:rsid w:val="00D16A3A"/>
    <w:rsid w:val="00D16D65"/>
    <w:rsid w:val="00D1749A"/>
    <w:rsid w:val="00D174FB"/>
    <w:rsid w:val="00D17545"/>
    <w:rsid w:val="00D20B64"/>
    <w:rsid w:val="00D21382"/>
    <w:rsid w:val="00D2147F"/>
    <w:rsid w:val="00D21DB0"/>
    <w:rsid w:val="00D22FB8"/>
    <w:rsid w:val="00D23470"/>
    <w:rsid w:val="00D23C83"/>
    <w:rsid w:val="00D2489E"/>
    <w:rsid w:val="00D248C4"/>
    <w:rsid w:val="00D24C23"/>
    <w:rsid w:val="00D251AC"/>
    <w:rsid w:val="00D25962"/>
    <w:rsid w:val="00D25A80"/>
    <w:rsid w:val="00D25B6A"/>
    <w:rsid w:val="00D2787D"/>
    <w:rsid w:val="00D30380"/>
    <w:rsid w:val="00D3110C"/>
    <w:rsid w:val="00D31535"/>
    <w:rsid w:val="00D31A97"/>
    <w:rsid w:val="00D31E3F"/>
    <w:rsid w:val="00D323F0"/>
    <w:rsid w:val="00D32DE1"/>
    <w:rsid w:val="00D32F58"/>
    <w:rsid w:val="00D33301"/>
    <w:rsid w:val="00D33C30"/>
    <w:rsid w:val="00D33DC9"/>
    <w:rsid w:val="00D33E19"/>
    <w:rsid w:val="00D3432C"/>
    <w:rsid w:val="00D3486E"/>
    <w:rsid w:val="00D349B0"/>
    <w:rsid w:val="00D35BD6"/>
    <w:rsid w:val="00D376CE"/>
    <w:rsid w:val="00D37AB7"/>
    <w:rsid w:val="00D37CDE"/>
    <w:rsid w:val="00D400CB"/>
    <w:rsid w:val="00D40B44"/>
    <w:rsid w:val="00D41319"/>
    <w:rsid w:val="00D43497"/>
    <w:rsid w:val="00D43B3E"/>
    <w:rsid w:val="00D44164"/>
    <w:rsid w:val="00D44D1C"/>
    <w:rsid w:val="00D4555A"/>
    <w:rsid w:val="00D46FAF"/>
    <w:rsid w:val="00D477DF"/>
    <w:rsid w:val="00D529BA"/>
    <w:rsid w:val="00D53400"/>
    <w:rsid w:val="00D53AD9"/>
    <w:rsid w:val="00D54536"/>
    <w:rsid w:val="00D54997"/>
    <w:rsid w:val="00D55C89"/>
    <w:rsid w:val="00D55D3B"/>
    <w:rsid w:val="00D55DEB"/>
    <w:rsid w:val="00D56191"/>
    <w:rsid w:val="00D56430"/>
    <w:rsid w:val="00D56F37"/>
    <w:rsid w:val="00D6038B"/>
    <w:rsid w:val="00D605C7"/>
    <w:rsid w:val="00D6125D"/>
    <w:rsid w:val="00D61F5E"/>
    <w:rsid w:val="00D61FEA"/>
    <w:rsid w:val="00D62A0F"/>
    <w:rsid w:val="00D63BE8"/>
    <w:rsid w:val="00D644A6"/>
    <w:rsid w:val="00D6454E"/>
    <w:rsid w:val="00D64EE8"/>
    <w:rsid w:val="00D65E36"/>
    <w:rsid w:val="00D6675B"/>
    <w:rsid w:val="00D6694F"/>
    <w:rsid w:val="00D66A1A"/>
    <w:rsid w:val="00D678C8"/>
    <w:rsid w:val="00D67EA5"/>
    <w:rsid w:val="00D70141"/>
    <w:rsid w:val="00D707E4"/>
    <w:rsid w:val="00D71030"/>
    <w:rsid w:val="00D71C8E"/>
    <w:rsid w:val="00D71E67"/>
    <w:rsid w:val="00D7238B"/>
    <w:rsid w:val="00D72DC8"/>
    <w:rsid w:val="00D73206"/>
    <w:rsid w:val="00D7321F"/>
    <w:rsid w:val="00D7340B"/>
    <w:rsid w:val="00D734DD"/>
    <w:rsid w:val="00D73804"/>
    <w:rsid w:val="00D7392D"/>
    <w:rsid w:val="00D73D45"/>
    <w:rsid w:val="00D742C5"/>
    <w:rsid w:val="00D76E5E"/>
    <w:rsid w:val="00D7713B"/>
    <w:rsid w:val="00D777E0"/>
    <w:rsid w:val="00D77DCF"/>
    <w:rsid w:val="00D805A6"/>
    <w:rsid w:val="00D807F2"/>
    <w:rsid w:val="00D80DFE"/>
    <w:rsid w:val="00D80E2C"/>
    <w:rsid w:val="00D81915"/>
    <w:rsid w:val="00D82DC0"/>
    <w:rsid w:val="00D83088"/>
    <w:rsid w:val="00D85B4C"/>
    <w:rsid w:val="00D86255"/>
    <w:rsid w:val="00D87C49"/>
    <w:rsid w:val="00D87C7D"/>
    <w:rsid w:val="00D92466"/>
    <w:rsid w:val="00D92997"/>
    <w:rsid w:val="00D93480"/>
    <w:rsid w:val="00D938F9"/>
    <w:rsid w:val="00D93DD1"/>
    <w:rsid w:val="00D94E23"/>
    <w:rsid w:val="00D94EA3"/>
    <w:rsid w:val="00D94F55"/>
    <w:rsid w:val="00D95445"/>
    <w:rsid w:val="00D9628B"/>
    <w:rsid w:val="00D97218"/>
    <w:rsid w:val="00D978AD"/>
    <w:rsid w:val="00DA0BE4"/>
    <w:rsid w:val="00DA1B7F"/>
    <w:rsid w:val="00DA1C77"/>
    <w:rsid w:val="00DA1D7C"/>
    <w:rsid w:val="00DA1F22"/>
    <w:rsid w:val="00DA2402"/>
    <w:rsid w:val="00DA2FF2"/>
    <w:rsid w:val="00DA4318"/>
    <w:rsid w:val="00DA4E9C"/>
    <w:rsid w:val="00DA58CC"/>
    <w:rsid w:val="00DA6603"/>
    <w:rsid w:val="00DA791C"/>
    <w:rsid w:val="00DA7C84"/>
    <w:rsid w:val="00DB0D32"/>
    <w:rsid w:val="00DB15B5"/>
    <w:rsid w:val="00DB1C2D"/>
    <w:rsid w:val="00DB22F7"/>
    <w:rsid w:val="00DB23DB"/>
    <w:rsid w:val="00DB4425"/>
    <w:rsid w:val="00DB4550"/>
    <w:rsid w:val="00DB4B05"/>
    <w:rsid w:val="00DB4B7D"/>
    <w:rsid w:val="00DB56F2"/>
    <w:rsid w:val="00DB5B4B"/>
    <w:rsid w:val="00DB5B77"/>
    <w:rsid w:val="00DB75A5"/>
    <w:rsid w:val="00DB774E"/>
    <w:rsid w:val="00DB7B85"/>
    <w:rsid w:val="00DC049D"/>
    <w:rsid w:val="00DC0626"/>
    <w:rsid w:val="00DC0960"/>
    <w:rsid w:val="00DC124E"/>
    <w:rsid w:val="00DC13E9"/>
    <w:rsid w:val="00DC202B"/>
    <w:rsid w:val="00DC2A47"/>
    <w:rsid w:val="00DC32C8"/>
    <w:rsid w:val="00DC3445"/>
    <w:rsid w:val="00DC3CBD"/>
    <w:rsid w:val="00DC44BF"/>
    <w:rsid w:val="00DC67CE"/>
    <w:rsid w:val="00DC6EBD"/>
    <w:rsid w:val="00DC71A0"/>
    <w:rsid w:val="00DC7557"/>
    <w:rsid w:val="00DD03C9"/>
    <w:rsid w:val="00DD08B5"/>
    <w:rsid w:val="00DD0BE1"/>
    <w:rsid w:val="00DD16F5"/>
    <w:rsid w:val="00DD1C3B"/>
    <w:rsid w:val="00DD1E6C"/>
    <w:rsid w:val="00DD2CD2"/>
    <w:rsid w:val="00DD33F8"/>
    <w:rsid w:val="00DD39D7"/>
    <w:rsid w:val="00DD3A50"/>
    <w:rsid w:val="00DD3E06"/>
    <w:rsid w:val="00DD3E3D"/>
    <w:rsid w:val="00DD41FB"/>
    <w:rsid w:val="00DD47E9"/>
    <w:rsid w:val="00DD4852"/>
    <w:rsid w:val="00DD5819"/>
    <w:rsid w:val="00DD5962"/>
    <w:rsid w:val="00DD75B0"/>
    <w:rsid w:val="00DD7982"/>
    <w:rsid w:val="00DE0403"/>
    <w:rsid w:val="00DE0B14"/>
    <w:rsid w:val="00DE2951"/>
    <w:rsid w:val="00DE29D4"/>
    <w:rsid w:val="00DE2F18"/>
    <w:rsid w:val="00DE32FE"/>
    <w:rsid w:val="00DE3459"/>
    <w:rsid w:val="00DE3AC1"/>
    <w:rsid w:val="00DE3ADE"/>
    <w:rsid w:val="00DE4249"/>
    <w:rsid w:val="00DE4ED1"/>
    <w:rsid w:val="00DE4FB5"/>
    <w:rsid w:val="00DE506D"/>
    <w:rsid w:val="00DE687C"/>
    <w:rsid w:val="00DE6933"/>
    <w:rsid w:val="00DE6BA9"/>
    <w:rsid w:val="00DE6F97"/>
    <w:rsid w:val="00DE7024"/>
    <w:rsid w:val="00DE7528"/>
    <w:rsid w:val="00DF0CB6"/>
    <w:rsid w:val="00DF1593"/>
    <w:rsid w:val="00DF3211"/>
    <w:rsid w:val="00DF3381"/>
    <w:rsid w:val="00DF3E2B"/>
    <w:rsid w:val="00DF4606"/>
    <w:rsid w:val="00DF51EC"/>
    <w:rsid w:val="00DF5302"/>
    <w:rsid w:val="00DF5B90"/>
    <w:rsid w:val="00DF631C"/>
    <w:rsid w:val="00DF68DB"/>
    <w:rsid w:val="00DF7066"/>
    <w:rsid w:val="00DF7191"/>
    <w:rsid w:val="00DF71B1"/>
    <w:rsid w:val="00E00410"/>
    <w:rsid w:val="00E023AA"/>
    <w:rsid w:val="00E02549"/>
    <w:rsid w:val="00E02C77"/>
    <w:rsid w:val="00E037B8"/>
    <w:rsid w:val="00E03B2D"/>
    <w:rsid w:val="00E03D8A"/>
    <w:rsid w:val="00E03DBB"/>
    <w:rsid w:val="00E03F50"/>
    <w:rsid w:val="00E0595E"/>
    <w:rsid w:val="00E05A0F"/>
    <w:rsid w:val="00E05B18"/>
    <w:rsid w:val="00E05F0C"/>
    <w:rsid w:val="00E064EE"/>
    <w:rsid w:val="00E06F6A"/>
    <w:rsid w:val="00E12CE9"/>
    <w:rsid w:val="00E13481"/>
    <w:rsid w:val="00E14186"/>
    <w:rsid w:val="00E14490"/>
    <w:rsid w:val="00E16B19"/>
    <w:rsid w:val="00E17701"/>
    <w:rsid w:val="00E1791E"/>
    <w:rsid w:val="00E17AD1"/>
    <w:rsid w:val="00E2156C"/>
    <w:rsid w:val="00E21E86"/>
    <w:rsid w:val="00E22040"/>
    <w:rsid w:val="00E2398D"/>
    <w:rsid w:val="00E23A74"/>
    <w:rsid w:val="00E23E6F"/>
    <w:rsid w:val="00E24629"/>
    <w:rsid w:val="00E2514D"/>
    <w:rsid w:val="00E251D9"/>
    <w:rsid w:val="00E25BA4"/>
    <w:rsid w:val="00E26970"/>
    <w:rsid w:val="00E26C6E"/>
    <w:rsid w:val="00E26CB3"/>
    <w:rsid w:val="00E27213"/>
    <w:rsid w:val="00E2728F"/>
    <w:rsid w:val="00E273D1"/>
    <w:rsid w:val="00E27646"/>
    <w:rsid w:val="00E279CA"/>
    <w:rsid w:val="00E30ECD"/>
    <w:rsid w:val="00E318DA"/>
    <w:rsid w:val="00E31A38"/>
    <w:rsid w:val="00E31B2C"/>
    <w:rsid w:val="00E321C2"/>
    <w:rsid w:val="00E3258E"/>
    <w:rsid w:val="00E32AA5"/>
    <w:rsid w:val="00E32B13"/>
    <w:rsid w:val="00E337E8"/>
    <w:rsid w:val="00E3412E"/>
    <w:rsid w:val="00E3433E"/>
    <w:rsid w:val="00E345BF"/>
    <w:rsid w:val="00E3462E"/>
    <w:rsid w:val="00E34A8B"/>
    <w:rsid w:val="00E35226"/>
    <w:rsid w:val="00E35ADC"/>
    <w:rsid w:val="00E361F8"/>
    <w:rsid w:val="00E364B9"/>
    <w:rsid w:val="00E36813"/>
    <w:rsid w:val="00E36DE6"/>
    <w:rsid w:val="00E37C33"/>
    <w:rsid w:val="00E37EA2"/>
    <w:rsid w:val="00E40375"/>
    <w:rsid w:val="00E4043B"/>
    <w:rsid w:val="00E40D02"/>
    <w:rsid w:val="00E41904"/>
    <w:rsid w:val="00E42A8A"/>
    <w:rsid w:val="00E441CE"/>
    <w:rsid w:val="00E4431B"/>
    <w:rsid w:val="00E44346"/>
    <w:rsid w:val="00E44454"/>
    <w:rsid w:val="00E444BF"/>
    <w:rsid w:val="00E445E0"/>
    <w:rsid w:val="00E446C8"/>
    <w:rsid w:val="00E459F9"/>
    <w:rsid w:val="00E463A1"/>
    <w:rsid w:val="00E467C4"/>
    <w:rsid w:val="00E4725C"/>
    <w:rsid w:val="00E475EB"/>
    <w:rsid w:val="00E47DDE"/>
    <w:rsid w:val="00E47F73"/>
    <w:rsid w:val="00E507EB"/>
    <w:rsid w:val="00E50E33"/>
    <w:rsid w:val="00E518AA"/>
    <w:rsid w:val="00E51902"/>
    <w:rsid w:val="00E5201A"/>
    <w:rsid w:val="00E520E4"/>
    <w:rsid w:val="00E52840"/>
    <w:rsid w:val="00E529F0"/>
    <w:rsid w:val="00E54786"/>
    <w:rsid w:val="00E55001"/>
    <w:rsid w:val="00E5525A"/>
    <w:rsid w:val="00E562A4"/>
    <w:rsid w:val="00E563EB"/>
    <w:rsid w:val="00E570AB"/>
    <w:rsid w:val="00E579FA"/>
    <w:rsid w:val="00E57D02"/>
    <w:rsid w:val="00E57EB6"/>
    <w:rsid w:val="00E60C5E"/>
    <w:rsid w:val="00E6118B"/>
    <w:rsid w:val="00E61CC1"/>
    <w:rsid w:val="00E62042"/>
    <w:rsid w:val="00E640AB"/>
    <w:rsid w:val="00E644EC"/>
    <w:rsid w:val="00E64D51"/>
    <w:rsid w:val="00E65AB9"/>
    <w:rsid w:val="00E666C3"/>
    <w:rsid w:val="00E67278"/>
    <w:rsid w:val="00E674D9"/>
    <w:rsid w:val="00E67AAD"/>
    <w:rsid w:val="00E705FF"/>
    <w:rsid w:val="00E70878"/>
    <w:rsid w:val="00E71006"/>
    <w:rsid w:val="00E718F6"/>
    <w:rsid w:val="00E72C30"/>
    <w:rsid w:val="00E72F8E"/>
    <w:rsid w:val="00E74581"/>
    <w:rsid w:val="00E754E4"/>
    <w:rsid w:val="00E75D12"/>
    <w:rsid w:val="00E76639"/>
    <w:rsid w:val="00E76AAB"/>
    <w:rsid w:val="00E76B48"/>
    <w:rsid w:val="00E77347"/>
    <w:rsid w:val="00E77539"/>
    <w:rsid w:val="00E803D5"/>
    <w:rsid w:val="00E80CC9"/>
    <w:rsid w:val="00E815DE"/>
    <w:rsid w:val="00E82861"/>
    <w:rsid w:val="00E8288E"/>
    <w:rsid w:val="00E82FE8"/>
    <w:rsid w:val="00E8308D"/>
    <w:rsid w:val="00E8494B"/>
    <w:rsid w:val="00E85134"/>
    <w:rsid w:val="00E85470"/>
    <w:rsid w:val="00E864F8"/>
    <w:rsid w:val="00E86B17"/>
    <w:rsid w:val="00E86DB5"/>
    <w:rsid w:val="00E87F7C"/>
    <w:rsid w:val="00E900DC"/>
    <w:rsid w:val="00E904D2"/>
    <w:rsid w:val="00E91308"/>
    <w:rsid w:val="00E91F7A"/>
    <w:rsid w:val="00E927F4"/>
    <w:rsid w:val="00E92982"/>
    <w:rsid w:val="00E946AF"/>
    <w:rsid w:val="00E9504F"/>
    <w:rsid w:val="00E95585"/>
    <w:rsid w:val="00E97094"/>
    <w:rsid w:val="00EA093E"/>
    <w:rsid w:val="00EA0957"/>
    <w:rsid w:val="00EA1BB2"/>
    <w:rsid w:val="00EA20B2"/>
    <w:rsid w:val="00EA38E7"/>
    <w:rsid w:val="00EA49F1"/>
    <w:rsid w:val="00EA6A3D"/>
    <w:rsid w:val="00EA7866"/>
    <w:rsid w:val="00EB0601"/>
    <w:rsid w:val="00EB13A6"/>
    <w:rsid w:val="00EB1A5E"/>
    <w:rsid w:val="00EB1DE5"/>
    <w:rsid w:val="00EB214C"/>
    <w:rsid w:val="00EB222C"/>
    <w:rsid w:val="00EB520B"/>
    <w:rsid w:val="00EB58D0"/>
    <w:rsid w:val="00EB630C"/>
    <w:rsid w:val="00EB63C0"/>
    <w:rsid w:val="00EB655C"/>
    <w:rsid w:val="00EB7194"/>
    <w:rsid w:val="00EB7B6C"/>
    <w:rsid w:val="00EC003E"/>
    <w:rsid w:val="00EC0268"/>
    <w:rsid w:val="00EC1A65"/>
    <w:rsid w:val="00EC28F2"/>
    <w:rsid w:val="00EC2B28"/>
    <w:rsid w:val="00EC4170"/>
    <w:rsid w:val="00EC532D"/>
    <w:rsid w:val="00EC559D"/>
    <w:rsid w:val="00EC5966"/>
    <w:rsid w:val="00EC6588"/>
    <w:rsid w:val="00EC66AC"/>
    <w:rsid w:val="00EC7CBF"/>
    <w:rsid w:val="00ED0D6B"/>
    <w:rsid w:val="00ED13F0"/>
    <w:rsid w:val="00ED18C7"/>
    <w:rsid w:val="00ED27A4"/>
    <w:rsid w:val="00ED2D79"/>
    <w:rsid w:val="00ED3C15"/>
    <w:rsid w:val="00ED41F0"/>
    <w:rsid w:val="00ED4AAB"/>
    <w:rsid w:val="00ED5435"/>
    <w:rsid w:val="00ED5A10"/>
    <w:rsid w:val="00ED5A5D"/>
    <w:rsid w:val="00ED5D43"/>
    <w:rsid w:val="00ED61B9"/>
    <w:rsid w:val="00ED6707"/>
    <w:rsid w:val="00ED69D4"/>
    <w:rsid w:val="00ED7075"/>
    <w:rsid w:val="00ED71FF"/>
    <w:rsid w:val="00EE00BA"/>
    <w:rsid w:val="00EE0131"/>
    <w:rsid w:val="00EE095C"/>
    <w:rsid w:val="00EE0A3C"/>
    <w:rsid w:val="00EE0AA4"/>
    <w:rsid w:val="00EE0CA3"/>
    <w:rsid w:val="00EE19AC"/>
    <w:rsid w:val="00EE1B1C"/>
    <w:rsid w:val="00EE25FF"/>
    <w:rsid w:val="00EE277F"/>
    <w:rsid w:val="00EE2840"/>
    <w:rsid w:val="00EE3524"/>
    <w:rsid w:val="00EE458B"/>
    <w:rsid w:val="00EE51C9"/>
    <w:rsid w:val="00EE583D"/>
    <w:rsid w:val="00EE5ACD"/>
    <w:rsid w:val="00EE5BDC"/>
    <w:rsid w:val="00EE670A"/>
    <w:rsid w:val="00EE71F6"/>
    <w:rsid w:val="00EF0ED9"/>
    <w:rsid w:val="00EF1009"/>
    <w:rsid w:val="00EF100E"/>
    <w:rsid w:val="00EF154F"/>
    <w:rsid w:val="00EF1945"/>
    <w:rsid w:val="00EF19F6"/>
    <w:rsid w:val="00EF1ABC"/>
    <w:rsid w:val="00EF1E90"/>
    <w:rsid w:val="00EF1F55"/>
    <w:rsid w:val="00EF2911"/>
    <w:rsid w:val="00EF29BF"/>
    <w:rsid w:val="00EF323E"/>
    <w:rsid w:val="00EF329B"/>
    <w:rsid w:val="00EF32B9"/>
    <w:rsid w:val="00EF432B"/>
    <w:rsid w:val="00EF53A0"/>
    <w:rsid w:val="00EF5A2D"/>
    <w:rsid w:val="00EF637B"/>
    <w:rsid w:val="00EF6406"/>
    <w:rsid w:val="00EF6541"/>
    <w:rsid w:val="00EF7187"/>
    <w:rsid w:val="00EF721A"/>
    <w:rsid w:val="00F01C85"/>
    <w:rsid w:val="00F02059"/>
    <w:rsid w:val="00F026A1"/>
    <w:rsid w:val="00F028DE"/>
    <w:rsid w:val="00F039B0"/>
    <w:rsid w:val="00F04431"/>
    <w:rsid w:val="00F04C2F"/>
    <w:rsid w:val="00F04DCF"/>
    <w:rsid w:val="00F053ED"/>
    <w:rsid w:val="00F0570C"/>
    <w:rsid w:val="00F0642F"/>
    <w:rsid w:val="00F066EF"/>
    <w:rsid w:val="00F069EF"/>
    <w:rsid w:val="00F06A66"/>
    <w:rsid w:val="00F06D23"/>
    <w:rsid w:val="00F07531"/>
    <w:rsid w:val="00F07941"/>
    <w:rsid w:val="00F07D9F"/>
    <w:rsid w:val="00F07F3A"/>
    <w:rsid w:val="00F07F4C"/>
    <w:rsid w:val="00F108E3"/>
    <w:rsid w:val="00F10C46"/>
    <w:rsid w:val="00F115B3"/>
    <w:rsid w:val="00F11C30"/>
    <w:rsid w:val="00F11CA4"/>
    <w:rsid w:val="00F12AB6"/>
    <w:rsid w:val="00F12E0A"/>
    <w:rsid w:val="00F13138"/>
    <w:rsid w:val="00F140C6"/>
    <w:rsid w:val="00F146F9"/>
    <w:rsid w:val="00F15295"/>
    <w:rsid w:val="00F15F91"/>
    <w:rsid w:val="00F169BC"/>
    <w:rsid w:val="00F16AC6"/>
    <w:rsid w:val="00F16DBC"/>
    <w:rsid w:val="00F17685"/>
    <w:rsid w:val="00F1786B"/>
    <w:rsid w:val="00F17AD3"/>
    <w:rsid w:val="00F20460"/>
    <w:rsid w:val="00F204B2"/>
    <w:rsid w:val="00F20E83"/>
    <w:rsid w:val="00F224CA"/>
    <w:rsid w:val="00F2277F"/>
    <w:rsid w:val="00F229CE"/>
    <w:rsid w:val="00F22B1A"/>
    <w:rsid w:val="00F22BDF"/>
    <w:rsid w:val="00F22CE1"/>
    <w:rsid w:val="00F22D4E"/>
    <w:rsid w:val="00F23A71"/>
    <w:rsid w:val="00F24F22"/>
    <w:rsid w:val="00F25A8E"/>
    <w:rsid w:val="00F25EFE"/>
    <w:rsid w:val="00F27028"/>
    <w:rsid w:val="00F27284"/>
    <w:rsid w:val="00F302E0"/>
    <w:rsid w:val="00F30447"/>
    <w:rsid w:val="00F315DB"/>
    <w:rsid w:val="00F32775"/>
    <w:rsid w:val="00F33A5C"/>
    <w:rsid w:val="00F3484D"/>
    <w:rsid w:val="00F34BA6"/>
    <w:rsid w:val="00F3515B"/>
    <w:rsid w:val="00F35227"/>
    <w:rsid w:val="00F36402"/>
    <w:rsid w:val="00F36F3D"/>
    <w:rsid w:val="00F401D8"/>
    <w:rsid w:val="00F4049F"/>
    <w:rsid w:val="00F40A92"/>
    <w:rsid w:val="00F40D6E"/>
    <w:rsid w:val="00F41064"/>
    <w:rsid w:val="00F41080"/>
    <w:rsid w:val="00F41544"/>
    <w:rsid w:val="00F4164C"/>
    <w:rsid w:val="00F41829"/>
    <w:rsid w:val="00F422F3"/>
    <w:rsid w:val="00F424AF"/>
    <w:rsid w:val="00F424F0"/>
    <w:rsid w:val="00F430A8"/>
    <w:rsid w:val="00F43AC1"/>
    <w:rsid w:val="00F452CE"/>
    <w:rsid w:val="00F4597D"/>
    <w:rsid w:val="00F466F8"/>
    <w:rsid w:val="00F479E7"/>
    <w:rsid w:val="00F47DB3"/>
    <w:rsid w:val="00F50012"/>
    <w:rsid w:val="00F508D1"/>
    <w:rsid w:val="00F52885"/>
    <w:rsid w:val="00F52D1C"/>
    <w:rsid w:val="00F52E14"/>
    <w:rsid w:val="00F53632"/>
    <w:rsid w:val="00F53663"/>
    <w:rsid w:val="00F536B3"/>
    <w:rsid w:val="00F539CF"/>
    <w:rsid w:val="00F53E04"/>
    <w:rsid w:val="00F53F14"/>
    <w:rsid w:val="00F540B4"/>
    <w:rsid w:val="00F54534"/>
    <w:rsid w:val="00F54802"/>
    <w:rsid w:val="00F5483C"/>
    <w:rsid w:val="00F54DF4"/>
    <w:rsid w:val="00F54ED1"/>
    <w:rsid w:val="00F551A5"/>
    <w:rsid w:val="00F5520B"/>
    <w:rsid w:val="00F556C8"/>
    <w:rsid w:val="00F55725"/>
    <w:rsid w:val="00F55F47"/>
    <w:rsid w:val="00F61512"/>
    <w:rsid w:val="00F61722"/>
    <w:rsid w:val="00F622D0"/>
    <w:rsid w:val="00F623ED"/>
    <w:rsid w:val="00F630F5"/>
    <w:rsid w:val="00F6315F"/>
    <w:rsid w:val="00F631C5"/>
    <w:rsid w:val="00F64B60"/>
    <w:rsid w:val="00F6597D"/>
    <w:rsid w:val="00F667E7"/>
    <w:rsid w:val="00F669EC"/>
    <w:rsid w:val="00F66F19"/>
    <w:rsid w:val="00F6713E"/>
    <w:rsid w:val="00F70050"/>
    <w:rsid w:val="00F701B3"/>
    <w:rsid w:val="00F713A9"/>
    <w:rsid w:val="00F7282B"/>
    <w:rsid w:val="00F73D86"/>
    <w:rsid w:val="00F744AF"/>
    <w:rsid w:val="00F74A59"/>
    <w:rsid w:val="00F74B3A"/>
    <w:rsid w:val="00F74C94"/>
    <w:rsid w:val="00F751E1"/>
    <w:rsid w:val="00F75B1C"/>
    <w:rsid w:val="00F75D31"/>
    <w:rsid w:val="00F7685E"/>
    <w:rsid w:val="00F773CC"/>
    <w:rsid w:val="00F802F4"/>
    <w:rsid w:val="00F80B07"/>
    <w:rsid w:val="00F81743"/>
    <w:rsid w:val="00F8220D"/>
    <w:rsid w:val="00F824E8"/>
    <w:rsid w:val="00F8255E"/>
    <w:rsid w:val="00F825DD"/>
    <w:rsid w:val="00F8294B"/>
    <w:rsid w:val="00F83D26"/>
    <w:rsid w:val="00F84329"/>
    <w:rsid w:val="00F84355"/>
    <w:rsid w:val="00F8474A"/>
    <w:rsid w:val="00F852E0"/>
    <w:rsid w:val="00F856B1"/>
    <w:rsid w:val="00F865ED"/>
    <w:rsid w:val="00F87BFE"/>
    <w:rsid w:val="00F87C9B"/>
    <w:rsid w:val="00F909B6"/>
    <w:rsid w:val="00F9117D"/>
    <w:rsid w:val="00F911E5"/>
    <w:rsid w:val="00F9150C"/>
    <w:rsid w:val="00F91783"/>
    <w:rsid w:val="00F91A33"/>
    <w:rsid w:val="00F92F70"/>
    <w:rsid w:val="00F932B2"/>
    <w:rsid w:val="00F9400E"/>
    <w:rsid w:val="00F94221"/>
    <w:rsid w:val="00F943D8"/>
    <w:rsid w:val="00F94B3B"/>
    <w:rsid w:val="00F95214"/>
    <w:rsid w:val="00F95CF2"/>
    <w:rsid w:val="00F96D11"/>
    <w:rsid w:val="00F9715D"/>
    <w:rsid w:val="00FA01A5"/>
    <w:rsid w:val="00FA074B"/>
    <w:rsid w:val="00FA0BAA"/>
    <w:rsid w:val="00FA13BD"/>
    <w:rsid w:val="00FA17B2"/>
    <w:rsid w:val="00FA2C2E"/>
    <w:rsid w:val="00FA33BA"/>
    <w:rsid w:val="00FA38A1"/>
    <w:rsid w:val="00FA3DE3"/>
    <w:rsid w:val="00FA4869"/>
    <w:rsid w:val="00FA69B2"/>
    <w:rsid w:val="00FA6FE3"/>
    <w:rsid w:val="00FA73EA"/>
    <w:rsid w:val="00FB0C6F"/>
    <w:rsid w:val="00FB1468"/>
    <w:rsid w:val="00FB1504"/>
    <w:rsid w:val="00FB1E16"/>
    <w:rsid w:val="00FB2CE6"/>
    <w:rsid w:val="00FB2D1F"/>
    <w:rsid w:val="00FB357E"/>
    <w:rsid w:val="00FB4562"/>
    <w:rsid w:val="00FB4B9A"/>
    <w:rsid w:val="00FB5319"/>
    <w:rsid w:val="00FB5528"/>
    <w:rsid w:val="00FB5F0D"/>
    <w:rsid w:val="00FB6632"/>
    <w:rsid w:val="00FB68F5"/>
    <w:rsid w:val="00FB6D05"/>
    <w:rsid w:val="00FB6DC1"/>
    <w:rsid w:val="00FB73FB"/>
    <w:rsid w:val="00FB7498"/>
    <w:rsid w:val="00FB76FA"/>
    <w:rsid w:val="00FB7C25"/>
    <w:rsid w:val="00FC0C90"/>
    <w:rsid w:val="00FC0CD0"/>
    <w:rsid w:val="00FC0CF1"/>
    <w:rsid w:val="00FC21E2"/>
    <w:rsid w:val="00FC24FF"/>
    <w:rsid w:val="00FC2BEA"/>
    <w:rsid w:val="00FC330D"/>
    <w:rsid w:val="00FC3536"/>
    <w:rsid w:val="00FC36D3"/>
    <w:rsid w:val="00FC3874"/>
    <w:rsid w:val="00FC3C19"/>
    <w:rsid w:val="00FC4D25"/>
    <w:rsid w:val="00FC5157"/>
    <w:rsid w:val="00FC5162"/>
    <w:rsid w:val="00FC5705"/>
    <w:rsid w:val="00FD006A"/>
    <w:rsid w:val="00FD05AF"/>
    <w:rsid w:val="00FD093A"/>
    <w:rsid w:val="00FD116E"/>
    <w:rsid w:val="00FD1748"/>
    <w:rsid w:val="00FD1EB5"/>
    <w:rsid w:val="00FD2686"/>
    <w:rsid w:val="00FD40D4"/>
    <w:rsid w:val="00FD4B1F"/>
    <w:rsid w:val="00FD4E1C"/>
    <w:rsid w:val="00FD5E1D"/>
    <w:rsid w:val="00FD5FCE"/>
    <w:rsid w:val="00FD7865"/>
    <w:rsid w:val="00FD7EBD"/>
    <w:rsid w:val="00FE048A"/>
    <w:rsid w:val="00FE078C"/>
    <w:rsid w:val="00FE08CF"/>
    <w:rsid w:val="00FE0A7A"/>
    <w:rsid w:val="00FE10E1"/>
    <w:rsid w:val="00FE1F46"/>
    <w:rsid w:val="00FE2A6B"/>
    <w:rsid w:val="00FE2DF8"/>
    <w:rsid w:val="00FE429E"/>
    <w:rsid w:val="00FE4560"/>
    <w:rsid w:val="00FE4A4A"/>
    <w:rsid w:val="00FE4BD1"/>
    <w:rsid w:val="00FE5FB9"/>
    <w:rsid w:val="00FE7441"/>
    <w:rsid w:val="00FE78EA"/>
    <w:rsid w:val="00FE78FA"/>
    <w:rsid w:val="00FF0506"/>
    <w:rsid w:val="00FF06AD"/>
    <w:rsid w:val="00FF1EF1"/>
    <w:rsid w:val="00FF2078"/>
    <w:rsid w:val="00FF2BF2"/>
    <w:rsid w:val="00FF3DBE"/>
    <w:rsid w:val="00FF493C"/>
    <w:rsid w:val="00FF688E"/>
    <w:rsid w:val="00FF69BB"/>
    <w:rsid w:val="00FF6F88"/>
    <w:rsid w:val="00FF7132"/>
    <w:rsid w:val="00FF7138"/>
    <w:rsid w:val="00FF759C"/>
    <w:rsid w:val="1814334C"/>
    <w:rsid w:val="47594C0F"/>
    <w:rsid w:val="4F947C0D"/>
    <w:rsid w:val="60A1502B"/>
    <w:rsid w:val="6FE770ED"/>
    <w:rsid w:val="733E09E7"/>
    <w:rsid w:val="7C516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0"/>
    <w:rPr>
      <w:rFonts w:ascii="宋体" w:hAnsi="Arial"/>
      <w:sz w:val="28"/>
    </w:rPr>
  </w:style>
  <w:style w:type="paragraph" w:styleId="4">
    <w:name w:val="Plain Text"/>
    <w:basedOn w:val="1"/>
    <w:link w:val="13"/>
    <w:qFormat/>
    <w:uiPriority w:val="0"/>
    <w:rPr>
      <w:rFonts w:ascii="宋体" w:hAnsi="Courier New"/>
    </w:rPr>
  </w:style>
  <w:style w:type="paragraph" w:styleId="5">
    <w:name w:val="footer"/>
    <w:basedOn w:val="1"/>
    <w:link w:val="14"/>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page number"/>
    <w:basedOn w:val="9"/>
    <w:qFormat/>
    <w:uiPriority w:val="0"/>
  </w:style>
  <w:style w:type="character" w:customStyle="1" w:styleId="12">
    <w:name w:val="正文文本 Char"/>
    <w:basedOn w:val="9"/>
    <w:link w:val="3"/>
    <w:qFormat/>
    <w:uiPriority w:val="0"/>
    <w:rPr>
      <w:rFonts w:ascii="宋体" w:hAnsi="Arial" w:eastAsia="宋体" w:cs="Times New Roman"/>
      <w:sz w:val="28"/>
    </w:rPr>
  </w:style>
  <w:style w:type="character" w:customStyle="1" w:styleId="13">
    <w:name w:val="纯文本 Char"/>
    <w:basedOn w:val="9"/>
    <w:link w:val="4"/>
    <w:qFormat/>
    <w:uiPriority w:val="0"/>
    <w:rPr>
      <w:rFonts w:ascii="宋体" w:hAnsi="Courier New" w:eastAsia="宋体" w:cs="Times New Roman"/>
    </w:rPr>
  </w:style>
  <w:style w:type="character" w:customStyle="1" w:styleId="14">
    <w:name w:val="页脚 Char"/>
    <w:basedOn w:val="9"/>
    <w:link w:val="5"/>
    <w:qFormat/>
    <w:uiPriority w:val="99"/>
    <w:rPr>
      <w:rFonts w:ascii="Times New Roman" w:hAnsi="Times New Roman" w:eastAsia="宋体" w:cs="Times New Roman"/>
      <w:sz w:val="18"/>
    </w:rPr>
  </w:style>
  <w:style w:type="character" w:customStyle="1" w:styleId="15">
    <w:name w:val="NormalCharacter"/>
    <w:semiHidden/>
    <w:qFormat/>
    <w:uiPriority w:val="0"/>
    <w:rPr>
      <w:kern w:val="2"/>
      <w:sz w:val="21"/>
      <w:szCs w:val="22"/>
      <w:lang w:val="en-US" w:eastAsia="zh-CN" w:bidi="ar-SA"/>
    </w:rPr>
  </w:style>
  <w:style w:type="paragraph" w:customStyle="1" w:styleId="16">
    <w:name w:val="列出段落1"/>
    <w:basedOn w:val="1"/>
    <w:qFormat/>
    <w:uiPriority w:val="34"/>
    <w:pPr>
      <w:ind w:firstLine="420" w:firstLineChars="200"/>
    </w:pPr>
    <w:rPr>
      <w:szCs w:val="20"/>
    </w:rPr>
  </w:style>
  <w:style w:type="character" w:customStyle="1" w:styleId="17">
    <w:name w:val="font31"/>
    <w:basedOn w:val="9"/>
    <w:uiPriority w:val="0"/>
    <w:rPr>
      <w:rFonts w:hint="default" w:ascii="Times New Roman" w:hAnsi="Times New Roman" w:cs="Times New Roman"/>
      <w:color w:val="000000"/>
      <w:sz w:val="22"/>
      <w:szCs w:val="22"/>
      <w:u w:val="none"/>
    </w:rPr>
  </w:style>
  <w:style w:type="character" w:customStyle="1" w:styleId="18">
    <w:name w:val="font41"/>
    <w:basedOn w:val="9"/>
    <w:qFormat/>
    <w:uiPriority w:val="0"/>
    <w:rPr>
      <w:rFonts w:hint="eastAsia" w:ascii="宋体" w:hAnsi="宋体" w:eastAsia="宋体" w:cs="宋体"/>
      <w:color w:val="000000"/>
      <w:sz w:val="22"/>
      <w:szCs w:val="22"/>
      <w:u w:val="none"/>
    </w:rPr>
  </w:style>
  <w:style w:type="character" w:customStyle="1" w:styleId="19">
    <w:name w:val="font01"/>
    <w:basedOn w:val="9"/>
    <w:uiPriority w:val="0"/>
    <w:rPr>
      <w:rFonts w:hint="eastAsia" w:ascii="宋体" w:hAnsi="宋体" w:eastAsia="宋体" w:cs="宋体"/>
      <w:color w:val="000000"/>
      <w:sz w:val="22"/>
      <w:szCs w:val="22"/>
      <w:u w:val="none"/>
    </w:rPr>
  </w:style>
  <w:style w:type="character" w:customStyle="1" w:styleId="20">
    <w:name w:val="font51"/>
    <w:basedOn w:val="9"/>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5412</Words>
  <Characters>6202</Characters>
  <Lines>14</Lines>
  <Paragraphs>4</Paragraphs>
  <TotalTime>0</TotalTime>
  <ScaleCrop>false</ScaleCrop>
  <LinksUpToDate>false</LinksUpToDate>
  <CharactersWithSpaces>6364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2024-01-04T06:52:00Z</dcterms:created>
  <dc:creator>上饶市中心血站</dc:creator>
  <cp:lastModifiedBy>WPS_1772432730</cp:lastModifiedBy>
  <dcterms:modified xsi:type="dcterms:W3CDTF">2026-07-21T13:02:23Z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A7B0203B0DA34ED3910E3636488A8697_12</vt:lpwstr>
  </property>
  <property fmtid="{D5CDD505-2E9C-101B-9397-08002B2CF9AE}" pid="4" name="KSOTemplateDocerSaveRecord">
    <vt:lpwstr>eyJoZGlkIjoiYzUwMTdmMGEwYjkwMWQ5ZjM1MTRiMDhiYTZmYTUxZmMiLCJ1c2VySWQiOiIxODA2Mjc0NTI4In0=</vt:lpwstr>
  </property>
</Properties>
</file>